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F7CE4" w14:textId="77777777" w:rsidR="005208D5" w:rsidRDefault="005208D5" w:rsidP="0023644E">
      <w:pPr>
        <w:spacing w:line="360" w:lineRule="auto"/>
        <w:rPr>
          <w:b/>
          <w:sz w:val="28"/>
          <w:szCs w:val="28"/>
        </w:rPr>
      </w:pPr>
      <w:bookmarkStart w:id="0" w:name="_GoBack"/>
      <w:bookmarkEnd w:id="0"/>
      <w:r w:rsidRPr="005208D5">
        <w:rPr>
          <w:b/>
          <w:sz w:val="28"/>
          <w:szCs w:val="28"/>
        </w:rPr>
        <w:t>Haushaltsrede Bündnis 90 / Die Grünen</w:t>
      </w:r>
      <w:r w:rsidRPr="005208D5">
        <w:rPr>
          <w:b/>
          <w:sz w:val="28"/>
          <w:szCs w:val="28"/>
        </w:rPr>
        <w:tab/>
      </w:r>
      <w:r w:rsidRPr="005208D5">
        <w:rPr>
          <w:b/>
          <w:sz w:val="28"/>
          <w:szCs w:val="28"/>
        </w:rPr>
        <w:tab/>
      </w:r>
      <w:r>
        <w:rPr>
          <w:b/>
          <w:sz w:val="28"/>
          <w:szCs w:val="28"/>
        </w:rPr>
        <w:tab/>
      </w:r>
      <w:r w:rsidR="00383344">
        <w:rPr>
          <w:b/>
          <w:sz w:val="28"/>
          <w:szCs w:val="28"/>
        </w:rPr>
        <w:t>29.11.2016</w:t>
      </w:r>
    </w:p>
    <w:p w14:paraId="3F471876" w14:textId="77777777" w:rsidR="005208D5" w:rsidRPr="005208D5" w:rsidRDefault="00383344" w:rsidP="0023644E">
      <w:pPr>
        <w:spacing w:line="360" w:lineRule="auto"/>
        <w:rPr>
          <w:b/>
          <w:sz w:val="28"/>
          <w:szCs w:val="28"/>
        </w:rPr>
      </w:pPr>
      <w:r>
        <w:rPr>
          <w:b/>
          <w:sz w:val="28"/>
          <w:szCs w:val="28"/>
        </w:rPr>
        <w:t>zum Haushalt 2017</w:t>
      </w:r>
    </w:p>
    <w:p w14:paraId="25823458" w14:textId="77777777" w:rsidR="005208D5" w:rsidRDefault="005208D5" w:rsidP="0023644E">
      <w:pPr>
        <w:spacing w:line="360" w:lineRule="auto"/>
        <w:rPr>
          <w:b/>
          <w:sz w:val="28"/>
          <w:szCs w:val="28"/>
        </w:rPr>
      </w:pPr>
    </w:p>
    <w:p w14:paraId="0F1EE6C5" w14:textId="77777777" w:rsidR="005208D5" w:rsidRPr="005208D5" w:rsidRDefault="005208D5" w:rsidP="0023644E">
      <w:pPr>
        <w:spacing w:line="360" w:lineRule="auto"/>
        <w:rPr>
          <w:b/>
          <w:sz w:val="28"/>
          <w:szCs w:val="28"/>
        </w:rPr>
      </w:pPr>
    </w:p>
    <w:p w14:paraId="2F87BC07" w14:textId="77777777" w:rsidR="005208D5" w:rsidRPr="005208D5" w:rsidRDefault="005208D5" w:rsidP="0023644E">
      <w:pPr>
        <w:spacing w:line="360" w:lineRule="auto"/>
        <w:rPr>
          <w:b/>
          <w:sz w:val="28"/>
          <w:szCs w:val="28"/>
        </w:rPr>
      </w:pPr>
      <w:r w:rsidRPr="005208D5">
        <w:rPr>
          <w:b/>
          <w:sz w:val="28"/>
          <w:szCs w:val="28"/>
        </w:rPr>
        <w:t>Es gilt das gesprochene Wort:</w:t>
      </w:r>
    </w:p>
    <w:p w14:paraId="054535AF" w14:textId="77777777" w:rsidR="005208D5" w:rsidRDefault="005208D5" w:rsidP="0023644E">
      <w:pPr>
        <w:spacing w:line="360" w:lineRule="auto"/>
      </w:pPr>
    </w:p>
    <w:p w14:paraId="4B292595" w14:textId="77777777" w:rsidR="001124C4" w:rsidRDefault="002E46B6" w:rsidP="0023644E">
      <w:pPr>
        <w:spacing w:line="360" w:lineRule="auto"/>
        <w:rPr>
          <w:sz w:val="28"/>
          <w:szCs w:val="28"/>
        </w:rPr>
      </w:pPr>
      <w:r>
        <w:rPr>
          <w:sz w:val="28"/>
          <w:szCs w:val="28"/>
        </w:rPr>
        <w:t>Geehrter Herr Bürgermeister, liebe Ratskolleginnen und -k</w:t>
      </w:r>
      <w:r w:rsidR="005208D5" w:rsidRPr="005208D5">
        <w:rPr>
          <w:sz w:val="28"/>
          <w:szCs w:val="28"/>
        </w:rPr>
        <w:t>ollegen</w:t>
      </w:r>
      <w:r w:rsidR="005208D5">
        <w:rPr>
          <w:sz w:val="28"/>
          <w:szCs w:val="28"/>
        </w:rPr>
        <w:t>, liebe Bürgerinnen und Bür</w:t>
      </w:r>
      <w:r w:rsidR="00FF2F3E">
        <w:rPr>
          <w:sz w:val="28"/>
          <w:szCs w:val="28"/>
        </w:rPr>
        <w:t>ger, werte Vertreter der Presse.</w:t>
      </w:r>
    </w:p>
    <w:p w14:paraId="0493A903" w14:textId="77777777" w:rsidR="005208D5" w:rsidRDefault="005208D5" w:rsidP="0023644E">
      <w:pPr>
        <w:spacing w:line="360" w:lineRule="auto"/>
        <w:rPr>
          <w:sz w:val="28"/>
          <w:szCs w:val="28"/>
        </w:rPr>
      </w:pPr>
    </w:p>
    <w:p w14:paraId="2FC79070" w14:textId="77777777" w:rsidR="0036764C" w:rsidRDefault="0036764C" w:rsidP="0023644E">
      <w:pPr>
        <w:spacing w:line="360" w:lineRule="auto"/>
        <w:rPr>
          <w:sz w:val="28"/>
          <w:szCs w:val="28"/>
        </w:rPr>
      </w:pPr>
      <w:r>
        <w:rPr>
          <w:sz w:val="28"/>
          <w:szCs w:val="28"/>
        </w:rPr>
        <w:t xml:space="preserve">Der erste </w:t>
      </w:r>
      <w:r w:rsidR="00F50361">
        <w:rPr>
          <w:sz w:val="28"/>
          <w:szCs w:val="28"/>
        </w:rPr>
        <w:t xml:space="preserve">eigene </w:t>
      </w:r>
      <w:r>
        <w:rPr>
          <w:sz w:val="28"/>
          <w:szCs w:val="28"/>
        </w:rPr>
        <w:t xml:space="preserve">Haushaltsplanentwurf vom neuen Kämmerer, aber </w:t>
      </w:r>
      <w:r w:rsidR="00B306BD">
        <w:rPr>
          <w:sz w:val="28"/>
          <w:szCs w:val="28"/>
        </w:rPr>
        <w:t xml:space="preserve">leider </w:t>
      </w:r>
      <w:r w:rsidR="00F50361">
        <w:rPr>
          <w:sz w:val="28"/>
          <w:szCs w:val="28"/>
        </w:rPr>
        <w:t xml:space="preserve">wieder </w:t>
      </w:r>
      <w:r w:rsidR="00B306BD">
        <w:rPr>
          <w:sz w:val="28"/>
          <w:szCs w:val="28"/>
        </w:rPr>
        <w:t>keine Veränderung in der Strategie. W</w:t>
      </w:r>
      <w:r>
        <w:rPr>
          <w:sz w:val="28"/>
          <w:szCs w:val="28"/>
        </w:rPr>
        <w:t>ie in den letzten</w:t>
      </w:r>
      <w:r w:rsidR="006C0E63">
        <w:rPr>
          <w:sz w:val="28"/>
          <w:szCs w:val="28"/>
        </w:rPr>
        <w:t xml:space="preserve"> Jahren ein immer </w:t>
      </w:r>
      <w:r w:rsidR="00B306BD">
        <w:rPr>
          <w:sz w:val="28"/>
          <w:szCs w:val="28"/>
        </w:rPr>
        <w:t>schneller</w:t>
      </w:r>
      <w:r w:rsidR="006C0E63">
        <w:rPr>
          <w:sz w:val="28"/>
          <w:szCs w:val="28"/>
        </w:rPr>
        <w:t xml:space="preserve"> progno</w:t>
      </w:r>
      <w:r w:rsidR="00B306BD">
        <w:rPr>
          <w:sz w:val="28"/>
          <w:szCs w:val="28"/>
        </w:rPr>
        <w:t>stizierte</w:t>
      </w:r>
      <w:r w:rsidR="006C0E63">
        <w:rPr>
          <w:sz w:val="28"/>
          <w:szCs w:val="28"/>
        </w:rPr>
        <w:t>r ausgeglichener Haushalt</w:t>
      </w:r>
      <w:r w:rsidR="002F28AC">
        <w:rPr>
          <w:sz w:val="28"/>
          <w:szCs w:val="28"/>
        </w:rPr>
        <w:t>: wir schaffen den</w:t>
      </w:r>
      <w:r w:rsidR="004A44BB">
        <w:rPr>
          <w:sz w:val="28"/>
          <w:szCs w:val="28"/>
        </w:rPr>
        <w:t xml:space="preserve"> Haushaltsausgleich </w:t>
      </w:r>
      <w:r w:rsidR="00F50361">
        <w:rPr>
          <w:sz w:val="28"/>
          <w:szCs w:val="28"/>
        </w:rPr>
        <w:t xml:space="preserve">angeblich nämlich </w:t>
      </w:r>
      <w:r w:rsidR="004A44BB">
        <w:rPr>
          <w:sz w:val="28"/>
          <w:szCs w:val="28"/>
        </w:rPr>
        <w:t>nicht nur</w:t>
      </w:r>
      <w:r w:rsidR="002F28AC">
        <w:rPr>
          <w:sz w:val="28"/>
          <w:szCs w:val="28"/>
        </w:rPr>
        <w:t xml:space="preserve"> in der </w:t>
      </w:r>
      <w:r w:rsidR="004A44BB">
        <w:rPr>
          <w:sz w:val="28"/>
          <w:szCs w:val="28"/>
        </w:rPr>
        <w:t xml:space="preserve">nahen </w:t>
      </w:r>
      <w:r w:rsidR="002F28AC">
        <w:rPr>
          <w:sz w:val="28"/>
          <w:szCs w:val="28"/>
        </w:rPr>
        <w:t xml:space="preserve">Zukunft, nicht nur in der Gegenwart, sondern schon in der Vergangenheit des neuen Haushaltsplanentwurfs 2017, nämlich schon in 2016. </w:t>
      </w:r>
      <w:r w:rsidR="004A44BB">
        <w:rPr>
          <w:sz w:val="28"/>
          <w:szCs w:val="28"/>
        </w:rPr>
        <w:t>Nur</w:t>
      </w:r>
      <w:r>
        <w:rPr>
          <w:sz w:val="28"/>
          <w:szCs w:val="28"/>
        </w:rPr>
        <w:t xml:space="preserve"> wä</w:t>
      </w:r>
      <w:r w:rsidR="004A44BB">
        <w:rPr>
          <w:sz w:val="28"/>
          <w:szCs w:val="28"/>
        </w:rPr>
        <w:t>re es zur Abwechslung</w:t>
      </w:r>
      <w:r>
        <w:rPr>
          <w:sz w:val="28"/>
          <w:szCs w:val="28"/>
        </w:rPr>
        <w:t xml:space="preserve"> </w:t>
      </w:r>
      <w:r w:rsidR="00F50361">
        <w:rPr>
          <w:sz w:val="28"/>
          <w:szCs w:val="28"/>
        </w:rPr>
        <w:t>ein</w:t>
      </w:r>
      <w:r>
        <w:rPr>
          <w:sz w:val="28"/>
          <w:szCs w:val="28"/>
        </w:rPr>
        <w:t>mal</w:t>
      </w:r>
      <w:r w:rsidR="004A44BB">
        <w:rPr>
          <w:sz w:val="28"/>
          <w:szCs w:val="28"/>
        </w:rPr>
        <w:t xml:space="preserve"> schön</w:t>
      </w:r>
      <w:r>
        <w:rPr>
          <w:sz w:val="28"/>
          <w:szCs w:val="28"/>
        </w:rPr>
        <w:t xml:space="preserve">, wenn diese Zahlen sich auch im Jahresabschluss </w:t>
      </w:r>
      <w:r w:rsidR="00F50361">
        <w:rPr>
          <w:sz w:val="28"/>
          <w:szCs w:val="28"/>
        </w:rPr>
        <w:t xml:space="preserve">wirklich </w:t>
      </w:r>
      <w:r>
        <w:rPr>
          <w:sz w:val="28"/>
          <w:szCs w:val="28"/>
        </w:rPr>
        <w:t>wieder finden würden.</w:t>
      </w:r>
      <w:r w:rsidR="00F6289C">
        <w:rPr>
          <w:sz w:val="28"/>
          <w:szCs w:val="28"/>
        </w:rPr>
        <w:t xml:space="preserve"> </w:t>
      </w:r>
    </w:p>
    <w:p w14:paraId="15FCE2F2" w14:textId="77777777" w:rsidR="004A44BB" w:rsidRDefault="006C0E63" w:rsidP="0023644E">
      <w:pPr>
        <w:spacing w:line="360" w:lineRule="auto"/>
        <w:rPr>
          <w:sz w:val="28"/>
          <w:szCs w:val="28"/>
        </w:rPr>
      </w:pPr>
      <w:r>
        <w:rPr>
          <w:sz w:val="28"/>
          <w:szCs w:val="28"/>
        </w:rPr>
        <w:t xml:space="preserve">Aber </w:t>
      </w:r>
      <w:r w:rsidR="00F6289C">
        <w:rPr>
          <w:sz w:val="28"/>
          <w:szCs w:val="28"/>
        </w:rPr>
        <w:t xml:space="preserve">selbst der Bürgermeister und der Kämmerer wissen, dass </w:t>
      </w:r>
      <w:r w:rsidR="0025400D">
        <w:rPr>
          <w:sz w:val="28"/>
          <w:szCs w:val="28"/>
        </w:rPr>
        <w:t xml:space="preserve">dieser </w:t>
      </w:r>
      <w:r w:rsidR="00F6289C">
        <w:rPr>
          <w:sz w:val="28"/>
          <w:szCs w:val="28"/>
        </w:rPr>
        <w:t>Haushalt</w:t>
      </w:r>
      <w:r w:rsidR="0025400D">
        <w:rPr>
          <w:sz w:val="28"/>
          <w:szCs w:val="28"/>
        </w:rPr>
        <w:t xml:space="preserve"> nicht </w:t>
      </w:r>
      <w:r w:rsidR="00F6289C">
        <w:rPr>
          <w:sz w:val="28"/>
          <w:szCs w:val="28"/>
        </w:rPr>
        <w:t xml:space="preserve"> realisierbar ist. Warum hätten</w:t>
      </w:r>
      <w:r w:rsidR="00E84DD5">
        <w:rPr>
          <w:sz w:val="28"/>
          <w:szCs w:val="28"/>
        </w:rPr>
        <w:t xml:space="preserve"> sie</w:t>
      </w:r>
      <w:r w:rsidR="00F6289C">
        <w:rPr>
          <w:sz w:val="28"/>
          <w:szCs w:val="28"/>
        </w:rPr>
        <w:t xml:space="preserve"> sonst beide schon </w:t>
      </w:r>
      <w:r w:rsidR="00032A26">
        <w:rPr>
          <w:sz w:val="28"/>
          <w:szCs w:val="28"/>
        </w:rPr>
        <w:t xml:space="preserve">bei der </w:t>
      </w:r>
      <w:r w:rsidR="00F6289C">
        <w:rPr>
          <w:sz w:val="28"/>
          <w:szCs w:val="28"/>
        </w:rPr>
        <w:t>Einbringung des Haushaltsplanentwurfs</w:t>
      </w:r>
      <w:r w:rsidR="004A44BB">
        <w:rPr>
          <w:sz w:val="28"/>
          <w:szCs w:val="28"/>
        </w:rPr>
        <w:t xml:space="preserve"> </w:t>
      </w:r>
      <w:r w:rsidR="00F6289C">
        <w:rPr>
          <w:sz w:val="28"/>
          <w:szCs w:val="28"/>
        </w:rPr>
        <w:t>von der Erhöhung des</w:t>
      </w:r>
      <w:r w:rsidR="00032A26">
        <w:rPr>
          <w:sz w:val="28"/>
          <w:szCs w:val="28"/>
        </w:rPr>
        <w:t xml:space="preserve"> Gewerbesteuerhebes</w:t>
      </w:r>
      <w:r w:rsidR="0025400D">
        <w:rPr>
          <w:sz w:val="28"/>
          <w:szCs w:val="28"/>
        </w:rPr>
        <w:t xml:space="preserve">atzes </w:t>
      </w:r>
      <w:r w:rsidR="00032A26">
        <w:rPr>
          <w:sz w:val="28"/>
          <w:szCs w:val="28"/>
        </w:rPr>
        <w:t xml:space="preserve"> gere</w:t>
      </w:r>
      <w:r w:rsidR="00F6289C">
        <w:rPr>
          <w:sz w:val="28"/>
          <w:szCs w:val="28"/>
        </w:rPr>
        <w:t>det</w:t>
      </w:r>
      <w:r w:rsidR="004A44BB">
        <w:rPr>
          <w:sz w:val="28"/>
          <w:szCs w:val="28"/>
        </w:rPr>
        <w:t xml:space="preserve"> -</w:t>
      </w:r>
      <w:r w:rsidR="00032A26">
        <w:rPr>
          <w:sz w:val="28"/>
          <w:szCs w:val="28"/>
        </w:rPr>
        <w:t xml:space="preserve"> we</w:t>
      </w:r>
      <w:r w:rsidR="00B306BD">
        <w:rPr>
          <w:sz w:val="28"/>
          <w:szCs w:val="28"/>
        </w:rPr>
        <w:t>il sie wissen, dass sie nicht d</w:t>
      </w:r>
      <w:r w:rsidR="00032A26">
        <w:rPr>
          <w:sz w:val="28"/>
          <w:szCs w:val="28"/>
        </w:rPr>
        <w:t>rum</w:t>
      </w:r>
      <w:r w:rsidR="00B306BD">
        <w:rPr>
          <w:sz w:val="28"/>
          <w:szCs w:val="28"/>
        </w:rPr>
        <w:t xml:space="preserve"> herum</w:t>
      </w:r>
      <w:r w:rsidR="00032A26">
        <w:rPr>
          <w:sz w:val="28"/>
          <w:szCs w:val="28"/>
        </w:rPr>
        <w:t xml:space="preserve"> kommen</w:t>
      </w:r>
      <w:r w:rsidR="004A44BB">
        <w:rPr>
          <w:sz w:val="28"/>
          <w:szCs w:val="28"/>
        </w:rPr>
        <w:t xml:space="preserve"> werden</w:t>
      </w:r>
      <w:r w:rsidR="00E84DD5">
        <w:rPr>
          <w:sz w:val="28"/>
          <w:szCs w:val="28"/>
        </w:rPr>
        <w:t>, um die nächste Haushaltsperre oder gar einen Nachtragshaushalt</w:t>
      </w:r>
      <w:r w:rsidR="00F50361">
        <w:rPr>
          <w:sz w:val="28"/>
          <w:szCs w:val="28"/>
        </w:rPr>
        <w:t>!</w:t>
      </w:r>
    </w:p>
    <w:p w14:paraId="219B119E" w14:textId="77777777" w:rsidR="00F6289C" w:rsidRDefault="00F6289C" w:rsidP="0023644E">
      <w:pPr>
        <w:spacing w:line="360" w:lineRule="auto"/>
        <w:rPr>
          <w:sz w:val="28"/>
          <w:szCs w:val="28"/>
        </w:rPr>
      </w:pPr>
    </w:p>
    <w:p w14:paraId="54FF9A9C" w14:textId="77777777" w:rsidR="002F28AC" w:rsidRDefault="006C0E63" w:rsidP="0023644E">
      <w:pPr>
        <w:spacing w:line="360" w:lineRule="auto"/>
        <w:rPr>
          <w:sz w:val="28"/>
          <w:szCs w:val="28"/>
        </w:rPr>
      </w:pPr>
      <w:r>
        <w:rPr>
          <w:sz w:val="28"/>
          <w:szCs w:val="28"/>
        </w:rPr>
        <w:t>Und</w:t>
      </w:r>
      <w:r w:rsidR="004A44BB">
        <w:rPr>
          <w:sz w:val="28"/>
          <w:szCs w:val="28"/>
        </w:rPr>
        <w:t xml:space="preserve"> h</w:t>
      </w:r>
      <w:r w:rsidR="00032A26">
        <w:rPr>
          <w:sz w:val="28"/>
          <w:szCs w:val="28"/>
        </w:rPr>
        <w:t>ier ein paar Fakten aus dem Haushalt und der Ratsvorlage</w:t>
      </w:r>
      <w:r>
        <w:rPr>
          <w:sz w:val="28"/>
          <w:szCs w:val="28"/>
        </w:rPr>
        <w:t>, die dies</w:t>
      </w:r>
      <w:r w:rsidR="00E84DD5">
        <w:rPr>
          <w:sz w:val="28"/>
          <w:szCs w:val="28"/>
        </w:rPr>
        <w:t>e Aussagen</w:t>
      </w:r>
      <w:r>
        <w:rPr>
          <w:sz w:val="28"/>
          <w:szCs w:val="28"/>
        </w:rPr>
        <w:t xml:space="preserve"> zur Tatsache machen</w:t>
      </w:r>
      <w:r w:rsidR="0036764C">
        <w:rPr>
          <w:sz w:val="28"/>
          <w:szCs w:val="28"/>
        </w:rPr>
        <w:t>:</w:t>
      </w:r>
    </w:p>
    <w:p w14:paraId="6CDB460F" w14:textId="77777777" w:rsidR="00F6289C" w:rsidRDefault="00F6289C" w:rsidP="0023644E">
      <w:pPr>
        <w:spacing w:line="360" w:lineRule="auto"/>
        <w:rPr>
          <w:sz w:val="28"/>
          <w:szCs w:val="28"/>
        </w:rPr>
      </w:pPr>
    </w:p>
    <w:p w14:paraId="464F4385" w14:textId="77777777" w:rsidR="00F6289C" w:rsidRPr="00F51AA6" w:rsidRDefault="00F6289C" w:rsidP="0023644E">
      <w:pPr>
        <w:spacing w:line="360" w:lineRule="auto"/>
        <w:rPr>
          <w:b/>
          <w:sz w:val="28"/>
          <w:szCs w:val="28"/>
        </w:rPr>
      </w:pPr>
    </w:p>
    <w:p w14:paraId="69DE272C" w14:textId="734A1AB5" w:rsidR="00B306BD" w:rsidRDefault="003B20CE" w:rsidP="0023644E">
      <w:pPr>
        <w:spacing w:line="360" w:lineRule="auto"/>
        <w:rPr>
          <w:sz w:val="28"/>
          <w:szCs w:val="28"/>
        </w:rPr>
      </w:pPr>
      <w:r w:rsidRPr="005101BB">
        <w:rPr>
          <w:b/>
          <w:sz w:val="28"/>
          <w:szCs w:val="28"/>
        </w:rPr>
        <w:lastRenderedPageBreak/>
        <w:t>Gewerbesteuer:</w:t>
      </w:r>
      <w:r>
        <w:rPr>
          <w:sz w:val="28"/>
          <w:szCs w:val="28"/>
        </w:rPr>
        <w:t xml:space="preserve"> </w:t>
      </w:r>
      <w:r w:rsidR="005101BB">
        <w:rPr>
          <w:sz w:val="28"/>
          <w:szCs w:val="28"/>
        </w:rPr>
        <w:t xml:space="preserve">Der </w:t>
      </w:r>
      <w:r w:rsidR="00E84DD5">
        <w:rPr>
          <w:sz w:val="28"/>
          <w:szCs w:val="28"/>
        </w:rPr>
        <w:t xml:space="preserve">III </w:t>
      </w:r>
      <w:r>
        <w:rPr>
          <w:sz w:val="28"/>
          <w:szCs w:val="28"/>
        </w:rPr>
        <w:t xml:space="preserve">Quartalsbericht sagt </w:t>
      </w:r>
      <w:r w:rsidR="005101BB">
        <w:rPr>
          <w:sz w:val="28"/>
          <w:szCs w:val="28"/>
        </w:rPr>
        <w:t>für 2016 eine Einnahme von 43,6 Mio. voraus</w:t>
      </w:r>
      <w:r w:rsidR="00CB233C">
        <w:rPr>
          <w:sz w:val="28"/>
          <w:szCs w:val="28"/>
        </w:rPr>
        <w:t xml:space="preserve"> (was ein Minus von 2 % zum Vorjahr ist)</w:t>
      </w:r>
      <w:r w:rsidR="005101BB">
        <w:rPr>
          <w:sz w:val="28"/>
          <w:szCs w:val="28"/>
        </w:rPr>
        <w:t xml:space="preserve">. Die Kämmerei gibt im Haushalt </w:t>
      </w:r>
      <w:r w:rsidR="00E84DD5">
        <w:rPr>
          <w:sz w:val="28"/>
          <w:szCs w:val="28"/>
        </w:rPr>
        <w:t xml:space="preserve">für 2017 </w:t>
      </w:r>
      <w:r w:rsidR="005101BB">
        <w:rPr>
          <w:sz w:val="28"/>
          <w:szCs w:val="28"/>
        </w:rPr>
        <w:t>eine Steigerung von 3 % vor. Da</w:t>
      </w:r>
      <w:r w:rsidR="00E84DD5">
        <w:rPr>
          <w:sz w:val="28"/>
          <w:szCs w:val="28"/>
        </w:rPr>
        <w:t>s entspräche 44,9 Mio. € im nächsten Jahr</w:t>
      </w:r>
      <w:r w:rsidR="005101BB">
        <w:rPr>
          <w:sz w:val="28"/>
          <w:szCs w:val="28"/>
        </w:rPr>
        <w:t xml:space="preserve">. Im Haushaltsplanentwurf 2017 sind </w:t>
      </w:r>
      <w:r w:rsidR="00E84DD5">
        <w:rPr>
          <w:sz w:val="28"/>
          <w:szCs w:val="28"/>
        </w:rPr>
        <w:t xml:space="preserve">allerdings </w:t>
      </w:r>
      <w:r w:rsidR="005101BB">
        <w:rPr>
          <w:sz w:val="28"/>
          <w:szCs w:val="28"/>
        </w:rPr>
        <w:t xml:space="preserve">47,6 Mio. € angegeben. Das sind 2,7Mio. € mehr als </w:t>
      </w:r>
      <w:r w:rsidR="00E84DD5">
        <w:rPr>
          <w:sz w:val="28"/>
          <w:szCs w:val="28"/>
        </w:rPr>
        <w:t xml:space="preserve">aus heutiger Erkenntnis </w:t>
      </w:r>
      <w:r w:rsidR="005101BB">
        <w:rPr>
          <w:sz w:val="28"/>
          <w:szCs w:val="28"/>
        </w:rPr>
        <w:t>erwartet werden können.</w:t>
      </w:r>
      <w:r w:rsidR="00F50361">
        <w:rPr>
          <w:sz w:val="28"/>
          <w:szCs w:val="28"/>
        </w:rPr>
        <w:t xml:space="preserve"> Wo bitte sollen diese Mehreinnahmen denn nun herkommen?</w:t>
      </w:r>
    </w:p>
    <w:p w14:paraId="0A91A55E" w14:textId="4607F20C" w:rsidR="005101BB" w:rsidRDefault="005101BB" w:rsidP="0023644E">
      <w:pPr>
        <w:spacing w:line="360" w:lineRule="auto"/>
        <w:rPr>
          <w:sz w:val="28"/>
          <w:szCs w:val="28"/>
        </w:rPr>
      </w:pPr>
      <w:r w:rsidRPr="009C1450">
        <w:rPr>
          <w:b/>
          <w:sz w:val="28"/>
          <w:szCs w:val="28"/>
        </w:rPr>
        <w:t>Personalkosten:</w:t>
      </w:r>
      <w:r>
        <w:rPr>
          <w:sz w:val="28"/>
          <w:szCs w:val="28"/>
        </w:rPr>
        <w:t xml:space="preserve"> </w:t>
      </w:r>
      <w:r w:rsidR="009C1450">
        <w:rPr>
          <w:sz w:val="28"/>
          <w:szCs w:val="28"/>
        </w:rPr>
        <w:t xml:space="preserve">Die Personalkosten liegen uns nur </w:t>
      </w:r>
      <w:r w:rsidR="0025400D">
        <w:rPr>
          <w:sz w:val="28"/>
          <w:szCs w:val="28"/>
        </w:rPr>
        <w:t>von</w:t>
      </w:r>
      <w:r w:rsidR="004A2E99">
        <w:rPr>
          <w:sz w:val="28"/>
          <w:szCs w:val="28"/>
        </w:rPr>
        <w:t xml:space="preserve"> </w:t>
      </w:r>
      <w:r w:rsidR="00E84DD5">
        <w:rPr>
          <w:sz w:val="28"/>
          <w:szCs w:val="28"/>
        </w:rPr>
        <w:t>2015 genau vor und sind</w:t>
      </w:r>
      <w:r w:rsidR="009C1450">
        <w:rPr>
          <w:sz w:val="28"/>
          <w:szCs w:val="28"/>
        </w:rPr>
        <w:t xml:space="preserve"> mit 42,4 Mio. €</w:t>
      </w:r>
      <w:r w:rsidR="00E84DD5">
        <w:rPr>
          <w:sz w:val="28"/>
          <w:szCs w:val="28"/>
        </w:rPr>
        <w:t xml:space="preserve"> beziffert und damit</w:t>
      </w:r>
      <w:r w:rsidR="009C1450">
        <w:rPr>
          <w:sz w:val="28"/>
          <w:szCs w:val="28"/>
        </w:rPr>
        <w:t xml:space="preserve"> 2,2 Mio. über dem Plan von 2015. Die Verwaltung erklärt auf unsere Anfrage</w:t>
      </w:r>
      <w:r w:rsidR="00E84DD5">
        <w:rPr>
          <w:sz w:val="28"/>
          <w:szCs w:val="28"/>
        </w:rPr>
        <w:t>* Sonderausgaben</w:t>
      </w:r>
      <w:r w:rsidR="009C1450">
        <w:rPr>
          <w:sz w:val="28"/>
          <w:szCs w:val="28"/>
        </w:rPr>
        <w:t xml:space="preserve"> in Höhe von 1,2 Mio. €</w:t>
      </w:r>
      <w:r w:rsidR="00F50361">
        <w:rPr>
          <w:sz w:val="28"/>
          <w:szCs w:val="28"/>
        </w:rPr>
        <w:t>,</w:t>
      </w:r>
      <w:r w:rsidR="00E84DD5">
        <w:rPr>
          <w:sz w:val="28"/>
          <w:szCs w:val="28"/>
        </w:rPr>
        <w:t xml:space="preserve"> die es in den Folgejahren, ich zitiere „vorraussichtlich nicht mehr geben“ wird. Das entspräche 41,2 Mio. €</w:t>
      </w:r>
      <w:r w:rsidR="0025400D">
        <w:rPr>
          <w:sz w:val="28"/>
          <w:szCs w:val="28"/>
        </w:rPr>
        <w:t xml:space="preserve"> für 2015</w:t>
      </w:r>
      <w:r w:rsidR="009C1450">
        <w:rPr>
          <w:sz w:val="28"/>
          <w:szCs w:val="28"/>
        </w:rPr>
        <w:t xml:space="preserve">. Rechnen wir also auf </w:t>
      </w:r>
      <w:r w:rsidR="00E84DD5">
        <w:rPr>
          <w:sz w:val="28"/>
          <w:szCs w:val="28"/>
        </w:rPr>
        <w:t xml:space="preserve">diese </w:t>
      </w:r>
      <w:r w:rsidR="009C1450">
        <w:rPr>
          <w:sz w:val="28"/>
          <w:szCs w:val="28"/>
        </w:rPr>
        <w:t xml:space="preserve">41,2 Mio. € die von der Kämmerei für die Jahre 16 und 17 angegebenen Steigerungsraten </w:t>
      </w:r>
      <w:r w:rsidR="00E84DD5">
        <w:rPr>
          <w:sz w:val="28"/>
          <w:szCs w:val="28"/>
        </w:rPr>
        <w:t>im Personalbereich darauf, s</w:t>
      </w:r>
      <w:r w:rsidR="009C1450">
        <w:rPr>
          <w:sz w:val="28"/>
          <w:szCs w:val="28"/>
        </w:rPr>
        <w:t>o kommen wir auf 42,8 Mio. €</w:t>
      </w:r>
      <w:r w:rsidR="00E84DD5">
        <w:rPr>
          <w:sz w:val="28"/>
          <w:szCs w:val="28"/>
        </w:rPr>
        <w:t xml:space="preserve"> Personalkosten in 2017</w:t>
      </w:r>
      <w:r w:rsidR="009C1450">
        <w:rPr>
          <w:sz w:val="28"/>
          <w:szCs w:val="28"/>
        </w:rPr>
        <w:t xml:space="preserve">. Was genau 1 Mio. über der Summe liegt, die die Stadt Velbert für 2017 eingestellt hat. </w:t>
      </w:r>
      <w:r w:rsidR="00F50361">
        <w:rPr>
          <w:sz w:val="28"/>
          <w:szCs w:val="28"/>
        </w:rPr>
        <w:t xml:space="preserve"> Hier kennt wohl jemand seine eigenen Zahl nicht genau. </w:t>
      </w:r>
    </w:p>
    <w:p w14:paraId="1081CD96" w14:textId="77777777" w:rsidR="009C1450" w:rsidRDefault="009C1450" w:rsidP="00032A26">
      <w:pPr>
        <w:spacing w:line="360" w:lineRule="auto"/>
        <w:rPr>
          <w:sz w:val="28"/>
          <w:szCs w:val="28"/>
        </w:rPr>
      </w:pPr>
    </w:p>
    <w:p w14:paraId="5EB89D13" w14:textId="77777777" w:rsidR="00032A26" w:rsidRDefault="009C1450" w:rsidP="00032A26">
      <w:pPr>
        <w:spacing w:line="360" w:lineRule="auto"/>
        <w:rPr>
          <w:sz w:val="28"/>
          <w:szCs w:val="28"/>
        </w:rPr>
      </w:pPr>
      <w:r>
        <w:rPr>
          <w:sz w:val="28"/>
          <w:szCs w:val="28"/>
        </w:rPr>
        <w:t>*</w:t>
      </w:r>
      <w:r w:rsidR="00032A26">
        <w:rPr>
          <w:sz w:val="28"/>
          <w:szCs w:val="28"/>
        </w:rPr>
        <w:t xml:space="preserve">Zitat der Kämmerei auf die hohen Personalkosten in 2015: </w:t>
      </w:r>
    </w:p>
    <w:p w14:paraId="6B6EDAD6" w14:textId="77777777" w:rsidR="00032A26" w:rsidRDefault="00032A26" w:rsidP="00032A26">
      <w:pPr>
        <w:spacing w:line="360" w:lineRule="auto"/>
        <w:rPr>
          <w:rFonts w:ascii="Helvetica" w:hAnsi="Helvetica" w:cs="Helvetica"/>
          <w:i/>
        </w:rPr>
      </w:pPr>
      <w:r w:rsidRPr="0085782A">
        <w:rPr>
          <w:i/>
          <w:sz w:val="28"/>
          <w:szCs w:val="28"/>
        </w:rPr>
        <w:t>„</w:t>
      </w:r>
      <w:r w:rsidRPr="0085782A">
        <w:rPr>
          <w:rFonts w:ascii="Helvetica" w:hAnsi="Helvetica" w:cs="Helvetica"/>
          <w:i/>
        </w:rPr>
        <w:t>Das Ergebnis in 2015 bei den Personalaufwendungen wurde nicht unwesentlich von Sondereffekten beeinflusst, die so in 2017 und den folgenden Jahren nicht mehr zu erwarten sind. So kam es in 2015 zu ungewöhnlich hohen Mehrbedarfen bei den Zuführungen zu den Pensions- (580 T€) und Beihilferückstellungen (590 T€), die sich auf den Personalaufwand auswirkten. Diesen Mehrbedarf wird es in dieser Größenordnung in 2017 ff. voraussichtlich nicht mehr geben</w:t>
      </w:r>
      <w:r>
        <w:rPr>
          <w:rFonts w:ascii="Helvetica" w:hAnsi="Helvetica" w:cs="Helvetica"/>
          <w:i/>
        </w:rPr>
        <w:t>“</w:t>
      </w:r>
      <w:r w:rsidRPr="0085782A">
        <w:rPr>
          <w:rFonts w:ascii="Helvetica" w:hAnsi="Helvetica" w:cs="Helvetica"/>
          <w:i/>
        </w:rPr>
        <w:t>.</w:t>
      </w:r>
    </w:p>
    <w:p w14:paraId="16CE2407" w14:textId="77777777" w:rsidR="00B306BD" w:rsidRDefault="00B306BD" w:rsidP="00032A26">
      <w:pPr>
        <w:spacing w:line="360" w:lineRule="auto"/>
        <w:rPr>
          <w:sz w:val="28"/>
          <w:szCs w:val="28"/>
        </w:rPr>
      </w:pPr>
    </w:p>
    <w:p w14:paraId="7D48E3C0" w14:textId="0F7F77B5" w:rsidR="00050FD6" w:rsidRDefault="009C1450" w:rsidP="00032A26">
      <w:pPr>
        <w:spacing w:line="360" w:lineRule="auto"/>
        <w:rPr>
          <w:sz w:val="28"/>
          <w:szCs w:val="28"/>
        </w:rPr>
      </w:pPr>
      <w:r>
        <w:rPr>
          <w:sz w:val="28"/>
          <w:szCs w:val="28"/>
        </w:rPr>
        <w:t>Allein daraus</w:t>
      </w:r>
      <w:r w:rsidR="00B306BD">
        <w:rPr>
          <w:sz w:val="28"/>
          <w:szCs w:val="28"/>
        </w:rPr>
        <w:t xml:space="preserve"> er</w:t>
      </w:r>
      <w:r w:rsidR="004A44BB">
        <w:rPr>
          <w:sz w:val="28"/>
          <w:szCs w:val="28"/>
        </w:rPr>
        <w:t>gibt</w:t>
      </w:r>
      <w:r>
        <w:rPr>
          <w:sz w:val="28"/>
          <w:szCs w:val="28"/>
        </w:rPr>
        <w:t xml:space="preserve"> sich</w:t>
      </w:r>
      <w:r w:rsidR="004A44BB">
        <w:rPr>
          <w:sz w:val="28"/>
          <w:szCs w:val="28"/>
        </w:rPr>
        <w:t xml:space="preserve"> eine Lücke von mindestens 3</w:t>
      </w:r>
      <w:r w:rsidR="00B306BD">
        <w:rPr>
          <w:sz w:val="28"/>
          <w:szCs w:val="28"/>
        </w:rPr>
        <w:t>,</w:t>
      </w:r>
      <w:r w:rsidR="0025400D">
        <w:rPr>
          <w:sz w:val="28"/>
          <w:szCs w:val="28"/>
        </w:rPr>
        <w:t>7</w:t>
      </w:r>
      <w:r w:rsidR="00B306BD">
        <w:rPr>
          <w:sz w:val="28"/>
          <w:szCs w:val="28"/>
        </w:rPr>
        <w:t xml:space="preserve"> Mio. €</w:t>
      </w:r>
      <w:r w:rsidR="004A44BB">
        <w:rPr>
          <w:sz w:val="28"/>
          <w:szCs w:val="28"/>
        </w:rPr>
        <w:t xml:space="preserve"> die </w:t>
      </w:r>
      <w:r w:rsidR="00F51AA6">
        <w:rPr>
          <w:sz w:val="28"/>
          <w:szCs w:val="28"/>
        </w:rPr>
        <w:t>in de</w:t>
      </w:r>
      <w:r>
        <w:rPr>
          <w:sz w:val="28"/>
          <w:szCs w:val="28"/>
        </w:rPr>
        <w:t xml:space="preserve">n uns vorliegenden Zahlen </w:t>
      </w:r>
      <w:r w:rsidR="00F50361">
        <w:rPr>
          <w:sz w:val="28"/>
          <w:szCs w:val="28"/>
        </w:rPr>
        <w:t>feststellbar sind</w:t>
      </w:r>
      <w:r w:rsidR="004A44BB">
        <w:rPr>
          <w:sz w:val="28"/>
          <w:szCs w:val="28"/>
        </w:rPr>
        <w:t xml:space="preserve">, aber </w:t>
      </w:r>
      <w:r w:rsidR="00F51AA6">
        <w:rPr>
          <w:sz w:val="28"/>
          <w:szCs w:val="28"/>
        </w:rPr>
        <w:t xml:space="preserve">leider </w:t>
      </w:r>
      <w:r w:rsidR="004A44BB">
        <w:rPr>
          <w:sz w:val="28"/>
          <w:szCs w:val="28"/>
        </w:rPr>
        <w:t>nicht so beziffert werden.</w:t>
      </w:r>
      <w:r w:rsidR="007532F9">
        <w:rPr>
          <w:sz w:val="28"/>
          <w:szCs w:val="28"/>
        </w:rPr>
        <w:t xml:space="preserve"> Das sind übrigens genau die beiden Bereiche, die ich Ihnen auch in meiner letzten Haushaltsrede als falsch berechnet dargestellt habe, die </w:t>
      </w:r>
      <w:r w:rsidR="00A325DC">
        <w:rPr>
          <w:sz w:val="28"/>
          <w:szCs w:val="28"/>
        </w:rPr>
        <w:t xml:space="preserve">Sie </w:t>
      </w:r>
      <w:r w:rsidR="007532F9">
        <w:rPr>
          <w:sz w:val="28"/>
          <w:szCs w:val="28"/>
        </w:rPr>
        <w:t xml:space="preserve">jetzt </w:t>
      </w:r>
      <w:r w:rsidR="00E84DD5">
        <w:rPr>
          <w:sz w:val="28"/>
          <w:szCs w:val="28"/>
        </w:rPr>
        <w:t>auch den</w:t>
      </w:r>
      <w:r w:rsidR="00992D2C">
        <w:rPr>
          <w:sz w:val="28"/>
          <w:szCs w:val="28"/>
        </w:rPr>
        <w:t xml:space="preserve"> Jahresab</w:t>
      </w:r>
      <w:r w:rsidR="00E84DD5">
        <w:rPr>
          <w:sz w:val="28"/>
          <w:szCs w:val="28"/>
        </w:rPr>
        <w:t xml:space="preserve">schlüssen so leider entnehmen </w:t>
      </w:r>
      <w:r w:rsidR="00CA5E66">
        <w:rPr>
          <w:sz w:val="28"/>
          <w:szCs w:val="28"/>
        </w:rPr>
        <w:t xml:space="preserve">werden </w:t>
      </w:r>
      <w:r w:rsidR="00E84DD5">
        <w:rPr>
          <w:sz w:val="28"/>
          <w:szCs w:val="28"/>
        </w:rPr>
        <w:t>können</w:t>
      </w:r>
      <w:r w:rsidR="00992D2C">
        <w:rPr>
          <w:sz w:val="28"/>
          <w:szCs w:val="28"/>
        </w:rPr>
        <w:t>.</w:t>
      </w:r>
    </w:p>
    <w:p w14:paraId="70563A54" w14:textId="77777777" w:rsidR="004A44BB" w:rsidRDefault="00A85E3A" w:rsidP="00032A26">
      <w:pPr>
        <w:spacing w:line="360" w:lineRule="auto"/>
        <w:rPr>
          <w:sz w:val="28"/>
          <w:szCs w:val="28"/>
        </w:rPr>
      </w:pPr>
      <w:r>
        <w:rPr>
          <w:sz w:val="28"/>
          <w:szCs w:val="28"/>
        </w:rPr>
        <w:t>Die wenigen</w:t>
      </w:r>
      <w:r w:rsidR="004A44BB">
        <w:rPr>
          <w:sz w:val="28"/>
          <w:szCs w:val="28"/>
        </w:rPr>
        <w:t xml:space="preserve"> neuen Haushaltskonsolidierungsmaßnahmen </w:t>
      </w:r>
      <w:r>
        <w:rPr>
          <w:sz w:val="28"/>
          <w:szCs w:val="28"/>
        </w:rPr>
        <w:t xml:space="preserve">für 2016 </w:t>
      </w:r>
      <w:r w:rsidR="004A44BB">
        <w:rPr>
          <w:sz w:val="28"/>
          <w:szCs w:val="28"/>
        </w:rPr>
        <w:t xml:space="preserve">bringen schon auf dem Papier nur </w:t>
      </w:r>
      <w:r w:rsidR="002538C7">
        <w:rPr>
          <w:sz w:val="28"/>
          <w:szCs w:val="28"/>
        </w:rPr>
        <w:t>1</w:t>
      </w:r>
      <w:r>
        <w:rPr>
          <w:sz w:val="28"/>
          <w:szCs w:val="28"/>
        </w:rPr>
        <w:t>90 T €</w:t>
      </w:r>
      <w:r w:rsidR="00992D2C">
        <w:rPr>
          <w:sz w:val="28"/>
          <w:szCs w:val="28"/>
        </w:rPr>
        <w:t xml:space="preserve"> und können sicher nicht als Gegensteuern ernst genommen werden</w:t>
      </w:r>
      <w:r>
        <w:rPr>
          <w:sz w:val="28"/>
          <w:szCs w:val="28"/>
        </w:rPr>
        <w:t>. Wenn man dann</w:t>
      </w:r>
      <w:r w:rsidR="00F50361">
        <w:rPr>
          <w:sz w:val="28"/>
          <w:szCs w:val="28"/>
        </w:rPr>
        <w:t xml:space="preserve"> noch</w:t>
      </w:r>
      <w:r>
        <w:rPr>
          <w:sz w:val="28"/>
          <w:szCs w:val="28"/>
        </w:rPr>
        <w:t xml:space="preserve"> berücksichtigt, dass einige HSP Maßnahme</w:t>
      </w:r>
      <w:r w:rsidR="00992D2C">
        <w:rPr>
          <w:sz w:val="28"/>
          <w:szCs w:val="28"/>
        </w:rPr>
        <w:t xml:space="preserve">n auf rot stehen, die </w:t>
      </w:r>
      <w:r>
        <w:rPr>
          <w:sz w:val="28"/>
          <w:szCs w:val="28"/>
        </w:rPr>
        <w:t xml:space="preserve">das Einsparziel </w:t>
      </w:r>
      <w:r w:rsidR="00F50361">
        <w:rPr>
          <w:sz w:val="28"/>
          <w:szCs w:val="28"/>
        </w:rPr>
        <w:t xml:space="preserve">also </w:t>
      </w:r>
      <w:r>
        <w:rPr>
          <w:sz w:val="28"/>
          <w:szCs w:val="28"/>
        </w:rPr>
        <w:t xml:space="preserve">nicht erreicht haben und </w:t>
      </w:r>
      <w:r w:rsidR="00992D2C">
        <w:rPr>
          <w:sz w:val="28"/>
          <w:szCs w:val="28"/>
        </w:rPr>
        <w:t>durch die ein</w:t>
      </w:r>
      <w:r>
        <w:rPr>
          <w:sz w:val="28"/>
          <w:szCs w:val="28"/>
        </w:rPr>
        <w:t xml:space="preserve"> Fehlbetrag von </w:t>
      </w:r>
      <w:r w:rsidR="00F50361">
        <w:rPr>
          <w:sz w:val="28"/>
          <w:szCs w:val="28"/>
        </w:rPr>
        <w:t>über 400 T €</w:t>
      </w:r>
      <w:r w:rsidR="00992D2C">
        <w:rPr>
          <w:sz w:val="28"/>
          <w:szCs w:val="28"/>
        </w:rPr>
        <w:t xml:space="preserve"> aussteht</w:t>
      </w:r>
      <w:r>
        <w:rPr>
          <w:sz w:val="28"/>
          <w:szCs w:val="28"/>
        </w:rPr>
        <w:t xml:space="preserve">, den es </w:t>
      </w:r>
      <w:r w:rsidR="00F50361">
        <w:rPr>
          <w:sz w:val="28"/>
          <w:szCs w:val="28"/>
        </w:rPr>
        <w:t xml:space="preserve">zusätzlich </w:t>
      </w:r>
      <w:r>
        <w:rPr>
          <w:sz w:val="28"/>
          <w:szCs w:val="28"/>
        </w:rPr>
        <w:t>noch zu kompensieren gilt</w:t>
      </w:r>
      <w:r w:rsidR="00E84DD5">
        <w:rPr>
          <w:sz w:val="28"/>
          <w:szCs w:val="28"/>
        </w:rPr>
        <w:t xml:space="preserve">, dann ist </w:t>
      </w:r>
      <w:r w:rsidR="00F50361">
        <w:rPr>
          <w:sz w:val="28"/>
          <w:szCs w:val="28"/>
        </w:rPr>
        <w:t xml:space="preserve">die </w:t>
      </w:r>
      <w:r w:rsidR="00E84DD5">
        <w:rPr>
          <w:sz w:val="28"/>
          <w:szCs w:val="28"/>
        </w:rPr>
        <w:t xml:space="preserve">Summe </w:t>
      </w:r>
      <w:r w:rsidR="00F50361">
        <w:rPr>
          <w:sz w:val="28"/>
          <w:szCs w:val="28"/>
        </w:rPr>
        <w:t xml:space="preserve">der Einsparungen von  </w:t>
      </w:r>
      <w:r w:rsidR="004A2E99">
        <w:rPr>
          <w:sz w:val="28"/>
          <w:szCs w:val="28"/>
        </w:rPr>
        <w:t>190</w:t>
      </w:r>
      <w:r w:rsidR="00F50361">
        <w:rPr>
          <w:sz w:val="28"/>
          <w:szCs w:val="28"/>
        </w:rPr>
        <w:t xml:space="preserve"> T €  </w:t>
      </w:r>
      <w:r w:rsidR="00E84DD5">
        <w:rPr>
          <w:sz w:val="28"/>
          <w:szCs w:val="28"/>
        </w:rPr>
        <w:t>ein Tropfen auf den heißen Stein</w:t>
      </w:r>
      <w:r>
        <w:rPr>
          <w:sz w:val="28"/>
          <w:szCs w:val="28"/>
        </w:rPr>
        <w:t>.</w:t>
      </w:r>
    </w:p>
    <w:p w14:paraId="370892D7" w14:textId="11618F85" w:rsidR="00E84DD5" w:rsidRDefault="00E84DD5" w:rsidP="00E84DD5">
      <w:pPr>
        <w:spacing w:line="360" w:lineRule="auto"/>
        <w:rPr>
          <w:sz w:val="28"/>
          <w:szCs w:val="28"/>
        </w:rPr>
      </w:pPr>
      <w:r>
        <w:rPr>
          <w:sz w:val="28"/>
          <w:szCs w:val="28"/>
        </w:rPr>
        <w:t xml:space="preserve">Laut Haushaltsplanentwurf haben wir in 2016 nur noch </w:t>
      </w:r>
      <w:r w:rsidR="00AA7BD0">
        <w:rPr>
          <w:sz w:val="28"/>
          <w:szCs w:val="28"/>
        </w:rPr>
        <w:t xml:space="preserve">ein Eigenkapital  von </w:t>
      </w:r>
      <w:r>
        <w:rPr>
          <w:sz w:val="28"/>
          <w:szCs w:val="28"/>
        </w:rPr>
        <w:t>ca. 16,3 Mio.</w:t>
      </w:r>
      <w:r w:rsidR="00CB233C">
        <w:rPr>
          <w:sz w:val="28"/>
          <w:szCs w:val="28"/>
        </w:rPr>
        <w:t xml:space="preserve"> €</w:t>
      </w:r>
      <w:r>
        <w:rPr>
          <w:sz w:val="28"/>
          <w:szCs w:val="28"/>
        </w:rPr>
        <w:t>. D.h. ein Verlust von 5 %</w:t>
      </w:r>
      <w:r w:rsidR="00CB233C">
        <w:rPr>
          <w:sz w:val="28"/>
          <w:szCs w:val="28"/>
        </w:rPr>
        <w:t xml:space="preserve"> in 2017</w:t>
      </w:r>
      <w:r>
        <w:rPr>
          <w:sz w:val="28"/>
          <w:szCs w:val="28"/>
        </w:rPr>
        <w:t>, was 81</w:t>
      </w:r>
      <w:r w:rsidR="00CB233C">
        <w:rPr>
          <w:sz w:val="28"/>
          <w:szCs w:val="28"/>
        </w:rPr>
        <w:t>5</w:t>
      </w:r>
      <w:r>
        <w:rPr>
          <w:sz w:val="28"/>
          <w:szCs w:val="28"/>
        </w:rPr>
        <w:t xml:space="preserve"> T € wären, würde uns in die Haushaltsicherung bringen, da wir im letzten Jahr einen Eigenkapitalverzehr von 33 % hatten. </w:t>
      </w:r>
    </w:p>
    <w:p w14:paraId="5EF6125A" w14:textId="1CDA1B27" w:rsidR="00E84DD5" w:rsidRDefault="00E84DD5" w:rsidP="00032A26">
      <w:pPr>
        <w:spacing w:line="360" w:lineRule="auto"/>
        <w:rPr>
          <w:sz w:val="28"/>
          <w:szCs w:val="28"/>
        </w:rPr>
      </w:pPr>
      <w:r>
        <w:rPr>
          <w:sz w:val="28"/>
          <w:szCs w:val="28"/>
        </w:rPr>
        <w:t>Zusammengefasst bedeutet das: wir haben</w:t>
      </w:r>
      <w:r w:rsidR="0025400D">
        <w:rPr>
          <w:sz w:val="28"/>
          <w:szCs w:val="28"/>
        </w:rPr>
        <w:t xml:space="preserve"> nur aus d</w:t>
      </w:r>
      <w:r w:rsidR="00A325DC">
        <w:rPr>
          <w:sz w:val="28"/>
          <w:szCs w:val="28"/>
        </w:rPr>
        <w:t>ies</w:t>
      </w:r>
      <w:r w:rsidR="0025400D">
        <w:rPr>
          <w:sz w:val="28"/>
          <w:szCs w:val="28"/>
        </w:rPr>
        <w:t>en drei Punkten</w:t>
      </w:r>
      <w:r>
        <w:rPr>
          <w:sz w:val="28"/>
          <w:szCs w:val="28"/>
        </w:rPr>
        <w:t xml:space="preserve"> </w:t>
      </w:r>
      <w:r w:rsidR="0025400D">
        <w:rPr>
          <w:sz w:val="28"/>
          <w:szCs w:val="28"/>
        </w:rPr>
        <w:t xml:space="preserve">ca. 4 </w:t>
      </w:r>
      <w:r>
        <w:rPr>
          <w:sz w:val="28"/>
          <w:szCs w:val="28"/>
        </w:rPr>
        <w:t xml:space="preserve"> Mio. € </w:t>
      </w:r>
      <w:r w:rsidR="0025400D">
        <w:rPr>
          <w:sz w:val="28"/>
          <w:szCs w:val="28"/>
        </w:rPr>
        <w:t xml:space="preserve"> im Haushaltsplanentwurf</w:t>
      </w:r>
      <w:r w:rsidR="00A325DC">
        <w:rPr>
          <w:sz w:val="28"/>
          <w:szCs w:val="28"/>
        </w:rPr>
        <w:t>,</w:t>
      </w:r>
      <w:r w:rsidR="0025400D">
        <w:rPr>
          <w:sz w:val="28"/>
          <w:szCs w:val="28"/>
        </w:rPr>
        <w:t xml:space="preserve"> </w:t>
      </w:r>
      <w:r>
        <w:rPr>
          <w:sz w:val="28"/>
          <w:szCs w:val="28"/>
        </w:rPr>
        <w:t xml:space="preserve">die  nicht </w:t>
      </w:r>
      <w:r w:rsidR="00AA7BD0">
        <w:rPr>
          <w:sz w:val="28"/>
          <w:szCs w:val="28"/>
        </w:rPr>
        <w:t xml:space="preserve"> gegenfinanziert werden</w:t>
      </w:r>
      <w:r>
        <w:rPr>
          <w:sz w:val="28"/>
          <w:szCs w:val="28"/>
        </w:rPr>
        <w:t xml:space="preserve">. </w:t>
      </w:r>
      <w:r w:rsidR="0025400D">
        <w:rPr>
          <w:sz w:val="28"/>
          <w:szCs w:val="28"/>
        </w:rPr>
        <w:t xml:space="preserve">Und auf der anderen Seite </w:t>
      </w:r>
      <w:r w:rsidR="002F1451">
        <w:rPr>
          <w:sz w:val="28"/>
          <w:szCs w:val="28"/>
        </w:rPr>
        <w:t xml:space="preserve">gewinnen </w:t>
      </w:r>
      <w:r w:rsidR="0025400D">
        <w:rPr>
          <w:sz w:val="28"/>
          <w:szCs w:val="28"/>
        </w:rPr>
        <w:t xml:space="preserve">wir </w:t>
      </w:r>
      <w:r w:rsidR="002F1451">
        <w:rPr>
          <w:sz w:val="28"/>
          <w:szCs w:val="28"/>
        </w:rPr>
        <w:t xml:space="preserve">190 T € durch die </w:t>
      </w:r>
      <w:r w:rsidR="00CB233C">
        <w:rPr>
          <w:sz w:val="28"/>
          <w:szCs w:val="28"/>
        </w:rPr>
        <w:t>n</w:t>
      </w:r>
      <w:r w:rsidR="002F1451">
        <w:rPr>
          <w:sz w:val="28"/>
          <w:szCs w:val="28"/>
        </w:rPr>
        <w:t>euen HSP Maßnahmen</w:t>
      </w:r>
      <w:r w:rsidR="00BF2829">
        <w:rPr>
          <w:sz w:val="28"/>
          <w:szCs w:val="28"/>
        </w:rPr>
        <w:t>. Und bei einem Haushaltsf</w:t>
      </w:r>
      <w:r w:rsidR="0025400D">
        <w:rPr>
          <w:sz w:val="28"/>
          <w:szCs w:val="28"/>
        </w:rPr>
        <w:t>ehlbetrag von - 81</w:t>
      </w:r>
      <w:r w:rsidR="00CB233C" w:rsidRPr="00CB233C">
        <w:rPr>
          <w:sz w:val="28"/>
          <w:szCs w:val="28"/>
        </w:rPr>
        <w:t>5</w:t>
      </w:r>
      <w:r w:rsidR="0025400D">
        <w:rPr>
          <w:sz w:val="28"/>
          <w:szCs w:val="28"/>
        </w:rPr>
        <w:t xml:space="preserve"> T € </w:t>
      </w:r>
      <w:r w:rsidR="00BF2829">
        <w:rPr>
          <w:sz w:val="28"/>
          <w:szCs w:val="28"/>
        </w:rPr>
        <w:t xml:space="preserve"> in 2017</w:t>
      </w:r>
      <w:r w:rsidR="002F1451">
        <w:rPr>
          <w:sz w:val="28"/>
          <w:szCs w:val="28"/>
        </w:rPr>
        <w:t xml:space="preserve">  finden wir uns in der Haushaltssicherung</w:t>
      </w:r>
      <w:r w:rsidR="0025400D">
        <w:rPr>
          <w:sz w:val="28"/>
          <w:szCs w:val="28"/>
        </w:rPr>
        <w:t xml:space="preserve"> wieder</w:t>
      </w:r>
      <w:r w:rsidR="002F1451">
        <w:rPr>
          <w:sz w:val="28"/>
          <w:szCs w:val="28"/>
        </w:rPr>
        <w:t>.</w:t>
      </w:r>
      <w:r w:rsidR="00AA7BD0">
        <w:rPr>
          <w:sz w:val="28"/>
          <w:szCs w:val="28"/>
        </w:rPr>
        <w:t xml:space="preserve"> Ist Ihnen überhaupt bewusst, welchen Weg Sie mit dem Haushaltsentwurf einschlagen?</w:t>
      </w:r>
    </w:p>
    <w:p w14:paraId="212AF524" w14:textId="77777777" w:rsidR="00050FD6" w:rsidRDefault="00050FD6" w:rsidP="00032A26">
      <w:pPr>
        <w:spacing w:line="360" w:lineRule="auto"/>
        <w:rPr>
          <w:sz w:val="28"/>
          <w:szCs w:val="28"/>
        </w:rPr>
      </w:pPr>
    </w:p>
    <w:p w14:paraId="080B35E1" w14:textId="77777777" w:rsidR="00F51AA6" w:rsidRDefault="00545E83" w:rsidP="00F51AA6">
      <w:pPr>
        <w:spacing w:line="360" w:lineRule="auto"/>
        <w:rPr>
          <w:sz w:val="28"/>
          <w:szCs w:val="28"/>
        </w:rPr>
      </w:pPr>
      <w:r>
        <w:rPr>
          <w:sz w:val="28"/>
          <w:szCs w:val="28"/>
        </w:rPr>
        <w:t xml:space="preserve">Von daher werden wir </w:t>
      </w:r>
      <w:r w:rsidR="00F51AA6">
        <w:rPr>
          <w:sz w:val="28"/>
          <w:szCs w:val="28"/>
        </w:rPr>
        <w:t>nicht einem Haushalt zustimmen, der uns mit Sicherheit</w:t>
      </w:r>
      <w:r w:rsidR="002F1451">
        <w:rPr>
          <w:sz w:val="28"/>
          <w:szCs w:val="28"/>
        </w:rPr>
        <w:t xml:space="preserve"> </w:t>
      </w:r>
      <w:r w:rsidR="00F51AA6">
        <w:rPr>
          <w:sz w:val="28"/>
          <w:szCs w:val="28"/>
        </w:rPr>
        <w:t>einen Nachtragshaushalt</w:t>
      </w:r>
      <w:r w:rsidR="002F1451">
        <w:rPr>
          <w:sz w:val="28"/>
          <w:szCs w:val="28"/>
        </w:rPr>
        <w:t xml:space="preserve"> bescheren wird</w:t>
      </w:r>
      <w:r w:rsidR="00F51AA6">
        <w:rPr>
          <w:sz w:val="28"/>
          <w:szCs w:val="28"/>
        </w:rPr>
        <w:t>.</w:t>
      </w:r>
    </w:p>
    <w:p w14:paraId="311EBD60" w14:textId="77777777" w:rsidR="006C0E63" w:rsidRDefault="006C0E63" w:rsidP="00032A26">
      <w:pPr>
        <w:spacing w:line="360" w:lineRule="auto"/>
        <w:rPr>
          <w:sz w:val="28"/>
          <w:szCs w:val="28"/>
        </w:rPr>
      </w:pPr>
    </w:p>
    <w:p w14:paraId="0353CE0A" w14:textId="77777777" w:rsidR="006C0E63" w:rsidRDefault="00545E83" w:rsidP="00032A26">
      <w:pPr>
        <w:spacing w:line="360" w:lineRule="auto"/>
        <w:rPr>
          <w:b/>
          <w:sz w:val="28"/>
          <w:szCs w:val="28"/>
        </w:rPr>
      </w:pPr>
      <w:r w:rsidRPr="00545E83">
        <w:rPr>
          <w:b/>
          <w:sz w:val="28"/>
          <w:szCs w:val="28"/>
        </w:rPr>
        <w:t>Das zu den Zahlen, jetzt zu den Inhalten:</w:t>
      </w:r>
    </w:p>
    <w:p w14:paraId="41141805" w14:textId="77777777" w:rsidR="002F1451" w:rsidRPr="00545E83" w:rsidRDefault="002F1451" w:rsidP="00032A26">
      <w:pPr>
        <w:spacing w:line="360" w:lineRule="auto"/>
        <w:rPr>
          <w:b/>
          <w:sz w:val="28"/>
          <w:szCs w:val="28"/>
        </w:rPr>
      </w:pPr>
    </w:p>
    <w:p w14:paraId="3AEA4F1C" w14:textId="77777777" w:rsidR="00545E83" w:rsidRDefault="00545E83" w:rsidP="00032A26">
      <w:pPr>
        <w:spacing w:line="360" w:lineRule="auto"/>
        <w:rPr>
          <w:sz w:val="28"/>
          <w:szCs w:val="28"/>
        </w:rPr>
      </w:pPr>
      <w:r>
        <w:rPr>
          <w:sz w:val="28"/>
          <w:szCs w:val="28"/>
        </w:rPr>
        <w:t>Wir begrüßen die Entwicklung in der Innenstadt bei der</w:t>
      </w:r>
    </w:p>
    <w:p w14:paraId="49E9C71A" w14:textId="76506787" w:rsidR="00B306BD" w:rsidRDefault="00545E83" w:rsidP="00032A26">
      <w:pPr>
        <w:spacing w:line="360" w:lineRule="auto"/>
        <w:rPr>
          <w:sz w:val="28"/>
          <w:szCs w:val="28"/>
        </w:rPr>
      </w:pPr>
      <w:r>
        <w:rPr>
          <w:sz w:val="28"/>
          <w:szCs w:val="28"/>
        </w:rPr>
        <w:t>-</w:t>
      </w:r>
      <w:r>
        <w:rPr>
          <w:sz w:val="28"/>
          <w:szCs w:val="28"/>
        </w:rPr>
        <w:tab/>
        <w:t xml:space="preserve">das Forum eine bürgerfreundliche Nutzung </w:t>
      </w:r>
      <w:r w:rsidR="00D91D00">
        <w:rPr>
          <w:sz w:val="28"/>
          <w:szCs w:val="28"/>
        </w:rPr>
        <w:t>erhält</w:t>
      </w:r>
    </w:p>
    <w:p w14:paraId="288819CC" w14:textId="77777777" w:rsidR="004A44BB" w:rsidRDefault="00545E83" w:rsidP="00545E83">
      <w:pPr>
        <w:spacing w:line="360" w:lineRule="auto"/>
        <w:ind w:left="700" w:hanging="700"/>
        <w:rPr>
          <w:sz w:val="28"/>
          <w:szCs w:val="28"/>
        </w:rPr>
      </w:pPr>
      <w:r>
        <w:rPr>
          <w:sz w:val="28"/>
          <w:szCs w:val="28"/>
        </w:rPr>
        <w:t>-</w:t>
      </w:r>
      <w:r>
        <w:rPr>
          <w:sz w:val="28"/>
          <w:szCs w:val="28"/>
        </w:rPr>
        <w:tab/>
        <w:t>ein Einkaufszentrum, das von der Größe her zu Velbert passt und Platz f</w:t>
      </w:r>
      <w:r w:rsidR="00B4172F">
        <w:rPr>
          <w:sz w:val="28"/>
          <w:szCs w:val="28"/>
        </w:rPr>
        <w:t>ür anderen Einzelhandel lässt.</w:t>
      </w:r>
      <w:r w:rsidR="007F7915">
        <w:rPr>
          <w:sz w:val="28"/>
          <w:szCs w:val="28"/>
        </w:rPr>
        <w:t xml:space="preserve"> Auch wenn Sie es nicht hören wollen, aber es hat damit eine Größe, die wir immer eingefordert haben.</w:t>
      </w:r>
      <w:r w:rsidR="00B4172F">
        <w:rPr>
          <w:sz w:val="28"/>
          <w:szCs w:val="28"/>
        </w:rPr>
        <w:t xml:space="preserve"> </w:t>
      </w:r>
    </w:p>
    <w:p w14:paraId="0852696D" w14:textId="7EC599DF" w:rsidR="004A44BB" w:rsidRDefault="00545E83" w:rsidP="002F1451">
      <w:pPr>
        <w:spacing w:line="360" w:lineRule="auto"/>
        <w:ind w:left="700" w:hanging="700"/>
        <w:rPr>
          <w:sz w:val="28"/>
          <w:szCs w:val="28"/>
        </w:rPr>
      </w:pPr>
      <w:r>
        <w:rPr>
          <w:sz w:val="28"/>
          <w:szCs w:val="28"/>
        </w:rPr>
        <w:t>-</w:t>
      </w:r>
      <w:r>
        <w:rPr>
          <w:sz w:val="28"/>
          <w:szCs w:val="28"/>
        </w:rPr>
        <w:tab/>
        <w:t>die Planungen am Platz am Offers halten wir für falsch, da die Aufenthaltsqualität auf den Platz selber ge</w:t>
      </w:r>
      <w:r w:rsidR="00B4172F">
        <w:rPr>
          <w:sz w:val="28"/>
          <w:szCs w:val="28"/>
        </w:rPr>
        <w:t>hört und nicht nach unten, etw</w:t>
      </w:r>
      <w:r w:rsidR="00FC1CCA">
        <w:rPr>
          <w:sz w:val="28"/>
          <w:szCs w:val="28"/>
        </w:rPr>
        <w:t>as ab von der Innenstadt</w:t>
      </w:r>
      <w:r>
        <w:rPr>
          <w:sz w:val="28"/>
          <w:szCs w:val="28"/>
        </w:rPr>
        <w:t xml:space="preserve">. Allerdings hoffen wir, dass diese </w:t>
      </w:r>
      <w:r w:rsidR="00B4172F">
        <w:rPr>
          <w:sz w:val="28"/>
          <w:szCs w:val="28"/>
        </w:rPr>
        <w:t xml:space="preserve">Anlage </w:t>
      </w:r>
      <w:r>
        <w:rPr>
          <w:sz w:val="28"/>
          <w:szCs w:val="28"/>
        </w:rPr>
        <w:t>doch von den Bürgerinnen und Bürgern angenommen</w:t>
      </w:r>
      <w:r w:rsidR="00B4172F">
        <w:rPr>
          <w:sz w:val="28"/>
          <w:szCs w:val="28"/>
        </w:rPr>
        <w:t xml:space="preserve"> wird</w:t>
      </w:r>
      <w:r>
        <w:rPr>
          <w:sz w:val="28"/>
          <w:szCs w:val="28"/>
        </w:rPr>
        <w:t xml:space="preserve">, denn wir brauchen mehr </w:t>
      </w:r>
      <w:r w:rsidR="00A325DC">
        <w:rPr>
          <w:sz w:val="28"/>
          <w:szCs w:val="28"/>
        </w:rPr>
        <w:t xml:space="preserve">Leben </w:t>
      </w:r>
      <w:r>
        <w:rPr>
          <w:sz w:val="28"/>
          <w:szCs w:val="28"/>
        </w:rPr>
        <w:t>in der Stadt.</w:t>
      </w:r>
    </w:p>
    <w:p w14:paraId="5CA3248E" w14:textId="77777777" w:rsidR="00992D2C" w:rsidRDefault="00992D2C" w:rsidP="00032A26">
      <w:pPr>
        <w:spacing w:line="360" w:lineRule="auto"/>
        <w:rPr>
          <w:sz w:val="28"/>
          <w:szCs w:val="28"/>
        </w:rPr>
      </w:pPr>
    </w:p>
    <w:p w14:paraId="79BE50FF" w14:textId="38D1A509" w:rsidR="00FC1CCA" w:rsidRDefault="00992D2C" w:rsidP="00032A26">
      <w:pPr>
        <w:spacing w:line="360" w:lineRule="auto"/>
        <w:rPr>
          <w:sz w:val="28"/>
          <w:szCs w:val="28"/>
        </w:rPr>
      </w:pPr>
      <w:r w:rsidRPr="002F1451">
        <w:rPr>
          <w:b/>
          <w:sz w:val="28"/>
          <w:szCs w:val="28"/>
        </w:rPr>
        <w:t>Aber ans</w:t>
      </w:r>
      <w:r w:rsidR="00C5288D" w:rsidRPr="002F1451">
        <w:rPr>
          <w:b/>
          <w:sz w:val="28"/>
          <w:szCs w:val="28"/>
        </w:rPr>
        <w:t xml:space="preserve">onsten gilt wie immer: </w:t>
      </w:r>
      <w:r w:rsidR="00C5288D">
        <w:rPr>
          <w:sz w:val="28"/>
          <w:szCs w:val="28"/>
        </w:rPr>
        <w:t>Beschlüsse</w:t>
      </w:r>
      <w:r>
        <w:rPr>
          <w:sz w:val="28"/>
          <w:szCs w:val="28"/>
        </w:rPr>
        <w:t xml:space="preserve"> ohne Gesamtkonzept</w:t>
      </w:r>
      <w:r w:rsidR="00C5288D">
        <w:rPr>
          <w:sz w:val="28"/>
          <w:szCs w:val="28"/>
        </w:rPr>
        <w:t>,</w:t>
      </w:r>
      <w:r w:rsidR="00FC1CCA">
        <w:rPr>
          <w:sz w:val="28"/>
          <w:szCs w:val="28"/>
        </w:rPr>
        <w:t xml:space="preserve"> ohne den Blick auf eine mittelfristige Planung, geschweige</w:t>
      </w:r>
      <w:r w:rsidR="00C5288D">
        <w:rPr>
          <w:sz w:val="28"/>
          <w:szCs w:val="28"/>
        </w:rPr>
        <w:t xml:space="preserve"> denn </w:t>
      </w:r>
      <w:r w:rsidR="0029393E">
        <w:rPr>
          <w:sz w:val="28"/>
          <w:szCs w:val="28"/>
        </w:rPr>
        <w:t xml:space="preserve">eine </w:t>
      </w:r>
      <w:r w:rsidR="00A325DC">
        <w:rPr>
          <w:sz w:val="28"/>
          <w:szCs w:val="28"/>
        </w:rPr>
        <w:t>langfristige</w:t>
      </w:r>
      <w:r w:rsidR="00C5288D">
        <w:rPr>
          <w:sz w:val="28"/>
          <w:szCs w:val="28"/>
        </w:rPr>
        <w:t xml:space="preserve">. </w:t>
      </w:r>
      <w:r w:rsidR="002F1451">
        <w:rPr>
          <w:sz w:val="28"/>
          <w:szCs w:val="28"/>
        </w:rPr>
        <w:t xml:space="preserve">Weder bei der Stadtentwicklung noch bei den Haushaltszahlen. </w:t>
      </w:r>
      <w:r w:rsidR="00C5288D">
        <w:rPr>
          <w:sz w:val="28"/>
          <w:szCs w:val="28"/>
        </w:rPr>
        <w:t>Sie geben</w:t>
      </w:r>
      <w:r w:rsidR="00FC1CCA">
        <w:rPr>
          <w:sz w:val="28"/>
          <w:szCs w:val="28"/>
        </w:rPr>
        <w:t xml:space="preserve"> sich nicht einmal mehr die Mühe</w:t>
      </w:r>
      <w:r w:rsidR="00210418">
        <w:rPr>
          <w:sz w:val="28"/>
          <w:szCs w:val="28"/>
        </w:rPr>
        <w:t>,</w:t>
      </w:r>
      <w:r w:rsidR="00FC1CCA">
        <w:rPr>
          <w:sz w:val="28"/>
          <w:szCs w:val="28"/>
        </w:rPr>
        <w:t xml:space="preserve"> Gegenfinanzierungen aufzuzeigen</w:t>
      </w:r>
      <w:r>
        <w:rPr>
          <w:sz w:val="28"/>
          <w:szCs w:val="28"/>
        </w:rPr>
        <w:t xml:space="preserve">. </w:t>
      </w:r>
    </w:p>
    <w:p w14:paraId="153638AE" w14:textId="77777777" w:rsidR="00FC1CCA" w:rsidRDefault="00FC1CCA" w:rsidP="00032A26">
      <w:pPr>
        <w:spacing w:line="360" w:lineRule="auto"/>
        <w:rPr>
          <w:sz w:val="28"/>
          <w:szCs w:val="28"/>
        </w:rPr>
      </w:pPr>
      <w:r>
        <w:rPr>
          <w:sz w:val="28"/>
          <w:szCs w:val="28"/>
        </w:rPr>
        <w:t xml:space="preserve">Was daran liegt, dass hier Einzelideen umgesetzt werden, je nach Gusto der beiden großen Parteien, die sich gegenseitig ihre Wünsche genehmigen. </w:t>
      </w:r>
    </w:p>
    <w:p w14:paraId="5C29305E" w14:textId="62F6671B" w:rsidR="00FC1CCA" w:rsidRDefault="00FC1CCA" w:rsidP="00032A26">
      <w:pPr>
        <w:spacing w:line="360" w:lineRule="auto"/>
        <w:rPr>
          <w:sz w:val="28"/>
          <w:szCs w:val="28"/>
        </w:rPr>
      </w:pPr>
      <w:r>
        <w:rPr>
          <w:sz w:val="28"/>
          <w:szCs w:val="28"/>
        </w:rPr>
        <w:t>Der eine  will eine fünfzügige Grundschule, dann bekommt der andere seine Kita dazu und die Turnhalle nicht zu vergessen. Das</w:t>
      </w:r>
      <w:r w:rsidR="00A325DC">
        <w:rPr>
          <w:sz w:val="28"/>
          <w:szCs w:val="28"/>
        </w:rPr>
        <w:t>s</w:t>
      </w:r>
      <w:r>
        <w:rPr>
          <w:sz w:val="28"/>
          <w:szCs w:val="28"/>
        </w:rPr>
        <w:t xml:space="preserve"> dabei zwei bis drei </w:t>
      </w:r>
      <w:r w:rsidR="00C5288D">
        <w:rPr>
          <w:sz w:val="28"/>
          <w:szCs w:val="28"/>
        </w:rPr>
        <w:t>Grundschulz</w:t>
      </w:r>
      <w:r>
        <w:rPr>
          <w:sz w:val="28"/>
          <w:szCs w:val="28"/>
        </w:rPr>
        <w:t xml:space="preserve">üge </w:t>
      </w:r>
      <w:r w:rsidR="00C5288D">
        <w:rPr>
          <w:sz w:val="28"/>
          <w:szCs w:val="28"/>
        </w:rPr>
        <w:t xml:space="preserve">laut Gutachter und neuer Geburtenzahlen </w:t>
      </w:r>
      <w:r>
        <w:rPr>
          <w:sz w:val="28"/>
          <w:szCs w:val="28"/>
        </w:rPr>
        <w:t>zu wenig geschaffen werden, interessiert keinen. Das kann man später planen</w:t>
      </w:r>
      <w:r w:rsidR="00A325DC">
        <w:rPr>
          <w:sz w:val="28"/>
          <w:szCs w:val="28"/>
        </w:rPr>
        <w:t xml:space="preserve">. </w:t>
      </w:r>
      <w:r w:rsidR="00C5288D">
        <w:rPr>
          <w:sz w:val="28"/>
          <w:szCs w:val="28"/>
        </w:rPr>
        <w:t>Dann aber wieder übers Knie gebrochen</w:t>
      </w:r>
      <w:r w:rsidR="0035793E">
        <w:rPr>
          <w:sz w:val="28"/>
          <w:szCs w:val="28"/>
        </w:rPr>
        <w:t xml:space="preserve"> -</w:t>
      </w:r>
      <w:r w:rsidR="00C5288D">
        <w:rPr>
          <w:sz w:val="28"/>
          <w:szCs w:val="28"/>
        </w:rPr>
        <w:t xml:space="preserve"> </w:t>
      </w:r>
      <w:r w:rsidR="00A325DC">
        <w:rPr>
          <w:sz w:val="28"/>
          <w:szCs w:val="28"/>
        </w:rPr>
        <w:t xml:space="preserve"> </w:t>
      </w:r>
      <w:r w:rsidR="00C5288D">
        <w:rPr>
          <w:sz w:val="28"/>
          <w:szCs w:val="28"/>
        </w:rPr>
        <w:t>anders können wir das in Velbert anscheinend nicht.</w:t>
      </w:r>
      <w:r w:rsidR="0035793E">
        <w:rPr>
          <w:sz w:val="28"/>
          <w:szCs w:val="28"/>
        </w:rPr>
        <w:t xml:space="preserve"> Denn wir bauen Schulen und lassen andere verrotten, weil Sie nicht in der Lage sind, ein Gesamtkonzept für alle Schulen und Schulgebäude zu erarbeiten. Das kostet uns alle viel Geld, was wir nicht haben.</w:t>
      </w:r>
    </w:p>
    <w:p w14:paraId="33317917" w14:textId="35EC3517" w:rsidR="00FC1CCA" w:rsidRDefault="00FC1CCA" w:rsidP="00032A26">
      <w:pPr>
        <w:spacing w:line="360" w:lineRule="auto"/>
        <w:rPr>
          <w:sz w:val="28"/>
          <w:szCs w:val="28"/>
        </w:rPr>
      </w:pPr>
      <w:r>
        <w:rPr>
          <w:sz w:val="28"/>
          <w:szCs w:val="28"/>
        </w:rPr>
        <w:t>Der eine bekommt für seinen Lieblingsverein das langersehnte Stadion</w:t>
      </w:r>
      <w:r w:rsidR="004A2E99">
        <w:rPr>
          <w:sz w:val="28"/>
          <w:szCs w:val="28"/>
        </w:rPr>
        <w:t>, o</w:t>
      </w:r>
      <w:r>
        <w:rPr>
          <w:sz w:val="28"/>
          <w:szCs w:val="28"/>
        </w:rPr>
        <w:t xml:space="preserve">b das finanzierbar ist oder nicht, das wird erst gar nicht geprüft, weil jeder weiß, dass die ehemalige Gegenfinanzierung </w:t>
      </w:r>
      <w:r w:rsidR="00210418">
        <w:rPr>
          <w:sz w:val="28"/>
          <w:szCs w:val="28"/>
        </w:rPr>
        <w:t xml:space="preserve">sowieso </w:t>
      </w:r>
      <w:r w:rsidR="0079399B">
        <w:rPr>
          <w:sz w:val="28"/>
          <w:szCs w:val="28"/>
        </w:rPr>
        <w:t xml:space="preserve">nicht reicht. Und ob </w:t>
      </w:r>
      <w:r>
        <w:rPr>
          <w:sz w:val="28"/>
          <w:szCs w:val="28"/>
        </w:rPr>
        <w:t xml:space="preserve">der Verein überhaupt für die Miete, </w:t>
      </w:r>
      <w:r w:rsidR="001B1A79">
        <w:rPr>
          <w:sz w:val="28"/>
          <w:szCs w:val="28"/>
        </w:rPr>
        <w:t>die höheren laufenden K</w:t>
      </w:r>
      <w:r>
        <w:rPr>
          <w:sz w:val="28"/>
          <w:szCs w:val="28"/>
        </w:rPr>
        <w:t>osten, usw. aufkommen</w:t>
      </w:r>
      <w:r w:rsidR="001B1A79">
        <w:rPr>
          <w:sz w:val="28"/>
          <w:szCs w:val="28"/>
        </w:rPr>
        <w:t xml:space="preserve"> werden muss,</w:t>
      </w:r>
      <w:r>
        <w:rPr>
          <w:sz w:val="28"/>
          <w:szCs w:val="28"/>
        </w:rPr>
        <w:t xml:space="preserve"> spielt dabei </w:t>
      </w:r>
      <w:r w:rsidR="0079399B">
        <w:rPr>
          <w:sz w:val="28"/>
          <w:szCs w:val="28"/>
        </w:rPr>
        <w:t xml:space="preserve">auch </w:t>
      </w:r>
      <w:r>
        <w:rPr>
          <w:sz w:val="28"/>
          <w:szCs w:val="28"/>
        </w:rPr>
        <w:t xml:space="preserve">keine Rolle. </w:t>
      </w:r>
    </w:p>
    <w:p w14:paraId="0BFF3343" w14:textId="1E299C7F" w:rsidR="0029393E" w:rsidRDefault="0029393E" w:rsidP="00032A26">
      <w:pPr>
        <w:spacing w:line="360" w:lineRule="auto"/>
        <w:rPr>
          <w:sz w:val="28"/>
          <w:szCs w:val="28"/>
        </w:rPr>
      </w:pPr>
      <w:r>
        <w:rPr>
          <w:sz w:val="28"/>
          <w:szCs w:val="28"/>
        </w:rPr>
        <w:t xml:space="preserve">Sie weisen </w:t>
      </w:r>
      <w:r w:rsidR="00C466F0">
        <w:rPr>
          <w:sz w:val="28"/>
          <w:szCs w:val="28"/>
        </w:rPr>
        <w:t>eine Gewerbefläche aus, auf</w:t>
      </w:r>
      <w:r>
        <w:rPr>
          <w:sz w:val="28"/>
          <w:szCs w:val="28"/>
        </w:rPr>
        <w:t xml:space="preserve"> wertvoll</w:t>
      </w:r>
      <w:r w:rsidR="00C466F0">
        <w:rPr>
          <w:sz w:val="28"/>
          <w:szCs w:val="28"/>
        </w:rPr>
        <w:t xml:space="preserve">er landwirtschaftlicher Fläche, von der dann </w:t>
      </w:r>
      <w:r>
        <w:rPr>
          <w:sz w:val="28"/>
          <w:szCs w:val="28"/>
        </w:rPr>
        <w:t>aber nur 30 % als G</w:t>
      </w:r>
      <w:r w:rsidR="000E001E">
        <w:rPr>
          <w:sz w:val="28"/>
          <w:szCs w:val="28"/>
        </w:rPr>
        <w:t>ewerbefläche genutzt werden</w:t>
      </w:r>
      <w:r w:rsidR="00C466F0">
        <w:rPr>
          <w:sz w:val="28"/>
          <w:szCs w:val="28"/>
        </w:rPr>
        <w:t xml:space="preserve"> können</w:t>
      </w:r>
      <w:r w:rsidR="00A325DC">
        <w:rPr>
          <w:sz w:val="28"/>
          <w:szCs w:val="28"/>
        </w:rPr>
        <w:t>,</w:t>
      </w:r>
      <w:r w:rsidR="00210418">
        <w:rPr>
          <w:sz w:val="28"/>
          <w:szCs w:val="28"/>
        </w:rPr>
        <w:t xml:space="preserve"> weil die Topographie für die restlichen 70% es nicht zulässt.</w:t>
      </w:r>
      <w:r>
        <w:rPr>
          <w:sz w:val="28"/>
          <w:szCs w:val="28"/>
        </w:rPr>
        <w:t xml:space="preserve"> Und das, wo wir landwirtschaftliche Nutzfläche heutzutage dringender benötigen denn je. </w:t>
      </w:r>
    </w:p>
    <w:p w14:paraId="7DCD8E91" w14:textId="51E35380" w:rsidR="0035793E" w:rsidRDefault="0029393E" w:rsidP="00032A26">
      <w:pPr>
        <w:spacing w:line="360" w:lineRule="auto"/>
        <w:rPr>
          <w:sz w:val="28"/>
          <w:szCs w:val="28"/>
        </w:rPr>
      </w:pPr>
      <w:r>
        <w:rPr>
          <w:sz w:val="28"/>
          <w:szCs w:val="28"/>
        </w:rPr>
        <w:t>Sie planen hochwertige Einfamilienhäuser, ebenfalls im Außenbereich, und müssen einen drei Meter hohen Schutzwall errichten und das alles ohne jegliche Anbindung an bestehende Infrastruktur</w:t>
      </w:r>
      <w:r w:rsidR="000E001E">
        <w:rPr>
          <w:sz w:val="28"/>
          <w:szCs w:val="28"/>
        </w:rPr>
        <w:t>, was uns alle teuer zu stehen kommt</w:t>
      </w:r>
      <w:r>
        <w:rPr>
          <w:sz w:val="28"/>
          <w:szCs w:val="28"/>
        </w:rPr>
        <w:t>. Aber an einen Golfplatz und die Autobahn</w:t>
      </w:r>
      <w:r w:rsidR="000E001E">
        <w:rPr>
          <w:sz w:val="28"/>
          <w:szCs w:val="28"/>
        </w:rPr>
        <w:t xml:space="preserve"> ist das Neubaugebiet toll angeschloss</w:t>
      </w:r>
      <w:r w:rsidR="00345C40">
        <w:rPr>
          <w:sz w:val="28"/>
          <w:szCs w:val="28"/>
        </w:rPr>
        <w:t>en</w:t>
      </w:r>
      <w:r>
        <w:rPr>
          <w:sz w:val="28"/>
          <w:szCs w:val="28"/>
        </w:rPr>
        <w:t xml:space="preserve">. Das wird die </w:t>
      </w:r>
      <w:r w:rsidR="000E001E">
        <w:rPr>
          <w:sz w:val="28"/>
          <w:szCs w:val="28"/>
        </w:rPr>
        <w:t>Kinder der Familien sicher freu</w:t>
      </w:r>
      <w:r>
        <w:rPr>
          <w:sz w:val="28"/>
          <w:szCs w:val="28"/>
        </w:rPr>
        <w:t>e</w:t>
      </w:r>
      <w:r w:rsidR="000E001E">
        <w:rPr>
          <w:sz w:val="28"/>
          <w:szCs w:val="28"/>
        </w:rPr>
        <w:t>n</w:t>
      </w:r>
      <w:r>
        <w:rPr>
          <w:sz w:val="28"/>
          <w:szCs w:val="28"/>
        </w:rPr>
        <w:t>.</w:t>
      </w:r>
    </w:p>
    <w:p w14:paraId="3385B778" w14:textId="2F73B851" w:rsidR="0079399B" w:rsidRDefault="000E001E" w:rsidP="00032A26">
      <w:pPr>
        <w:spacing w:line="360" w:lineRule="auto"/>
        <w:rPr>
          <w:sz w:val="28"/>
          <w:szCs w:val="28"/>
        </w:rPr>
      </w:pPr>
      <w:r>
        <w:rPr>
          <w:sz w:val="28"/>
          <w:szCs w:val="28"/>
        </w:rPr>
        <w:t xml:space="preserve">Und als schönes Beispiel für völlige Konzeptlosigkeit: </w:t>
      </w:r>
      <w:r w:rsidR="0079399B">
        <w:rPr>
          <w:sz w:val="28"/>
          <w:szCs w:val="28"/>
        </w:rPr>
        <w:t>Der seit Jahrzehnten überfällige Elternwunsch nach einer zweiten Gesamtschule wird weiter ignoriert, die Entscheidung vor sich her geschoben. Erst einmal werden im Stadtbezirk Neviges alle weiterführenden Schulen geschlossen, um jetzt womögl</w:t>
      </w:r>
      <w:r w:rsidR="00C5288D">
        <w:rPr>
          <w:sz w:val="28"/>
          <w:szCs w:val="28"/>
        </w:rPr>
        <w:t>ich eine Dependance Lösung einer</w:t>
      </w:r>
      <w:r w:rsidR="0079399B">
        <w:rPr>
          <w:sz w:val="28"/>
          <w:szCs w:val="28"/>
        </w:rPr>
        <w:t xml:space="preserve"> Realschule und einer</w:t>
      </w:r>
      <w:r w:rsidR="00C5288D">
        <w:rPr>
          <w:sz w:val="28"/>
          <w:szCs w:val="28"/>
        </w:rPr>
        <w:t xml:space="preserve"> Hauptschule dort</w:t>
      </w:r>
      <w:r w:rsidR="00BF2829">
        <w:rPr>
          <w:sz w:val="28"/>
          <w:szCs w:val="28"/>
        </w:rPr>
        <w:t xml:space="preserve"> </w:t>
      </w:r>
      <w:r w:rsidR="0089308C">
        <w:rPr>
          <w:sz w:val="28"/>
          <w:szCs w:val="28"/>
        </w:rPr>
        <w:t>durch zu</w:t>
      </w:r>
      <w:r w:rsidR="00BF2829">
        <w:rPr>
          <w:sz w:val="28"/>
          <w:szCs w:val="28"/>
        </w:rPr>
        <w:t xml:space="preserve"> </w:t>
      </w:r>
      <w:r w:rsidR="0089308C">
        <w:rPr>
          <w:sz w:val="28"/>
          <w:szCs w:val="28"/>
        </w:rPr>
        <w:t>drücken</w:t>
      </w:r>
      <w:r w:rsidR="00C5288D">
        <w:rPr>
          <w:sz w:val="28"/>
          <w:szCs w:val="28"/>
        </w:rPr>
        <w:t>. D</w:t>
      </w:r>
      <w:r w:rsidR="0079399B">
        <w:rPr>
          <w:sz w:val="28"/>
          <w:szCs w:val="28"/>
        </w:rPr>
        <w:t xml:space="preserve">ie nichts anderes ist als eine Sekundarschule, </w:t>
      </w:r>
      <w:r w:rsidR="00C5288D">
        <w:rPr>
          <w:sz w:val="28"/>
          <w:szCs w:val="28"/>
        </w:rPr>
        <w:t xml:space="preserve">allerdings ohne die finanziellen Vorteile einer solchen zu nutzen, </w:t>
      </w:r>
      <w:r w:rsidR="0079399B">
        <w:rPr>
          <w:sz w:val="28"/>
          <w:szCs w:val="28"/>
        </w:rPr>
        <w:t xml:space="preserve">die </w:t>
      </w:r>
      <w:r w:rsidR="0089308C">
        <w:rPr>
          <w:sz w:val="28"/>
          <w:szCs w:val="28"/>
        </w:rPr>
        <w:t xml:space="preserve">zudem </w:t>
      </w:r>
      <w:r w:rsidR="00C5288D">
        <w:rPr>
          <w:sz w:val="28"/>
          <w:szCs w:val="28"/>
        </w:rPr>
        <w:t xml:space="preserve">schon </w:t>
      </w:r>
      <w:r w:rsidR="0079399B">
        <w:rPr>
          <w:sz w:val="28"/>
          <w:szCs w:val="28"/>
        </w:rPr>
        <w:t>zweimal von der Elternschaft abgelehnt wurde. Und das alles nur</w:t>
      </w:r>
      <w:r w:rsidR="00A325DC">
        <w:rPr>
          <w:sz w:val="28"/>
          <w:szCs w:val="28"/>
        </w:rPr>
        <w:t>,</w:t>
      </w:r>
      <w:r w:rsidR="0079399B">
        <w:rPr>
          <w:sz w:val="28"/>
          <w:szCs w:val="28"/>
        </w:rPr>
        <w:t xml:space="preserve"> um die Heiligen Kühe, die Gymnasien zu schonen. Was </w:t>
      </w:r>
      <w:r w:rsidR="00A325DC">
        <w:rPr>
          <w:sz w:val="28"/>
          <w:szCs w:val="28"/>
        </w:rPr>
        <w:t xml:space="preserve">Sie </w:t>
      </w:r>
      <w:r w:rsidR="00C5288D">
        <w:rPr>
          <w:sz w:val="28"/>
          <w:szCs w:val="28"/>
        </w:rPr>
        <w:t xml:space="preserve">aber leider alle verdrängen: </w:t>
      </w:r>
      <w:r w:rsidR="0079399B">
        <w:rPr>
          <w:sz w:val="28"/>
          <w:szCs w:val="28"/>
        </w:rPr>
        <w:t xml:space="preserve">Wenn im Jahr 2000 sich die Schülerschaft der drei Gymnasien in Velbert aus </w:t>
      </w:r>
      <w:r w:rsidR="00C5288D">
        <w:rPr>
          <w:sz w:val="28"/>
          <w:szCs w:val="28"/>
        </w:rPr>
        <w:t xml:space="preserve">4000 SchülerInnen bildeten, </w:t>
      </w:r>
      <w:r w:rsidR="00BF2829">
        <w:rPr>
          <w:sz w:val="28"/>
          <w:szCs w:val="28"/>
        </w:rPr>
        <w:t>können</w:t>
      </w:r>
      <w:r w:rsidR="0089308C">
        <w:rPr>
          <w:sz w:val="28"/>
          <w:szCs w:val="28"/>
        </w:rPr>
        <w:t xml:space="preserve"> sie  </w:t>
      </w:r>
      <w:r w:rsidR="0079399B">
        <w:rPr>
          <w:sz w:val="28"/>
          <w:szCs w:val="28"/>
        </w:rPr>
        <w:t>jetzt nur noch au</w:t>
      </w:r>
      <w:r w:rsidR="00BF2829">
        <w:rPr>
          <w:sz w:val="28"/>
          <w:szCs w:val="28"/>
        </w:rPr>
        <w:t>f</w:t>
      </w:r>
      <w:r w:rsidR="0079399B">
        <w:rPr>
          <w:sz w:val="28"/>
          <w:szCs w:val="28"/>
        </w:rPr>
        <w:t xml:space="preserve"> 2800</w:t>
      </w:r>
      <w:r w:rsidR="00BF2829">
        <w:rPr>
          <w:sz w:val="28"/>
          <w:szCs w:val="28"/>
        </w:rPr>
        <w:t xml:space="preserve"> SchülerInnen zurückgreifen</w:t>
      </w:r>
      <w:r w:rsidR="0079399B">
        <w:rPr>
          <w:sz w:val="28"/>
          <w:szCs w:val="28"/>
        </w:rPr>
        <w:t>. Unsere Kinder werden nicht schlauer.</w:t>
      </w:r>
      <w:r w:rsidR="00C5288D">
        <w:rPr>
          <w:sz w:val="28"/>
          <w:szCs w:val="28"/>
        </w:rPr>
        <w:t xml:space="preserve"> Wir weisen nur immer mehr Abschulungen auf, was für die SchülerInnen sicher ein sehr </w:t>
      </w:r>
      <w:r w:rsidR="0089308C">
        <w:rPr>
          <w:sz w:val="28"/>
          <w:szCs w:val="28"/>
        </w:rPr>
        <w:t xml:space="preserve">frustrierendes </w:t>
      </w:r>
      <w:r w:rsidR="00C5288D">
        <w:rPr>
          <w:sz w:val="28"/>
          <w:szCs w:val="28"/>
        </w:rPr>
        <w:t>Erlebnis ist, für das Sie alle die Verantwortung tragen.</w:t>
      </w:r>
      <w:r w:rsidR="0035793E">
        <w:rPr>
          <w:sz w:val="28"/>
          <w:szCs w:val="28"/>
        </w:rPr>
        <w:t xml:space="preserve"> Aber zur Zeit besteht ja doch Hoffnung, da wir in fraktionsübergreifenden Gesprächen alle signalisiert haben, an einer guten Lösung für eine sinnvolle, weiterführende Schule in Neviges arbeiten zu wollen.</w:t>
      </w:r>
    </w:p>
    <w:p w14:paraId="3D572BE3" w14:textId="77777777" w:rsidR="002C5972" w:rsidRDefault="002C5972" w:rsidP="00032A26">
      <w:pPr>
        <w:spacing w:line="360" w:lineRule="auto"/>
        <w:rPr>
          <w:sz w:val="28"/>
          <w:szCs w:val="28"/>
        </w:rPr>
      </w:pPr>
    </w:p>
    <w:p w14:paraId="5D77FE79" w14:textId="43D267B3" w:rsidR="00596832" w:rsidRDefault="00992D2C" w:rsidP="00D20773">
      <w:pPr>
        <w:spacing w:line="360" w:lineRule="auto"/>
        <w:rPr>
          <w:sz w:val="28"/>
          <w:szCs w:val="28"/>
        </w:rPr>
      </w:pPr>
      <w:r>
        <w:rPr>
          <w:sz w:val="28"/>
          <w:szCs w:val="28"/>
        </w:rPr>
        <w:t xml:space="preserve">Jetzt käme der Moment, an dem wir uns bei der Kämmerei für die geleistete Arbeit bedanken. </w:t>
      </w:r>
      <w:r w:rsidR="0035793E">
        <w:rPr>
          <w:sz w:val="28"/>
          <w:szCs w:val="28"/>
        </w:rPr>
        <w:t>Aber das fällt uns dieses Jahr schwer. Zwar war der Haushalt schon immer bereits durch die Art und Weise der Darstellung auf Intransparenz, fehlende Übersichtlichkeit und mangelhafte Vergleichbarkeit angelegt, so dass der Eindruck aufkam, dass diese Haushalte niemand verstehen kann und auch nicht sollte. Aber diesmal kommen noch</w:t>
      </w:r>
      <w:r w:rsidR="00932BAC">
        <w:rPr>
          <w:sz w:val="28"/>
          <w:szCs w:val="28"/>
        </w:rPr>
        <w:t xml:space="preserve"> Flüchtigkeitsfehler, </w:t>
      </w:r>
      <w:r w:rsidR="0089308C">
        <w:rPr>
          <w:sz w:val="28"/>
          <w:szCs w:val="28"/>
        </w:rPr>
        <w:t xml:space="preserve">äußerst </w:t>
      </w:r>
      <w:r w:rsidR="00932BAC">
        <w:rPr>
          <w:sz w:val="28"/>
          <w:szCs w:val="28"/>
        </w:rPr>
        <w:t xml:space="preserve">kurzfristige Nachträge, unvollständige und schwer nachvollziehbare Änderungen </w:t>
      </w:r>
      <w:r w:rsidR="0035793E">
        <w:rPr>
          <w:sz w:val="28"/>
          <w:szCs w:val="28"/>
        </w:rPr>
        <w:t xml:space="preserve">hinzu </w:t>
      </w:r>
      <w:r w:rsidR="00932BAC">
        <w:rPr>
          <w:sz w:val="28"/>
          <w:szCs w:val="28"/>
        </w:rPr>
        <w:t xml:space="preserve">und </w:t>
      </w:r>
      <w:r w:rsidR="000773F9">
        <w:rPr>
          <w:sz w:val="28"/>
          <w:szCs w:val="28"/>
        </w:rPr>
        <w:t>gepaart mit</w:t>
      </w:r>
      <w:r w:rsidR="00932BAC">
        <w:rPr>
          <w:sz w:val="28"/>
          <w:szCs w:val="28"/>
        </w:rPr>
        <w:t xml:space="preserve"> viel zu wenigen Erläuterungen ist </w:t>
      </w:r>
      <w:r w:rsidR="000773F9">
        <w:rPr>
          <w:sz w:val="28"/>
          <w:szCs w:val="28"/>
        </w:rPr>
        <w:t xml:space="preserve">dies einfach nur </w:t>
      </w:r>
      <w:r w:rsidR="00932BAC">
        <w:rPr>
          <w:sz w:val="28"/>
          <w:szCs w:val="28"/>
        </w:rPr>
        <w:t>eine ZUMUTUNG. So bedanken wir uns bei all denen in der Kämmerei, die dafür nichts können und in dem Chaos ihren Job so gut wie möglich gemacht haben. Aber Herr Bensch, da ist sehr viel Luft nach oben bei der Haushaltseinbringung.</w:t>
      </w:r>
    </w:p>
    <w:p w14:paraId="5F6A49A9" w14:textId="77777777" w:rsidR="00932BAC" w:rsidRDefault="00932BAC" w:rsidP="00D20773">
      <w:pPr>
        <w:spacing w:line="360" w:lineRule="auto"/>
        <w:rPr>
          <w:sz w:val="28"/>
          <w:szCs w:val="28"/>
        </w:rPr>
      </w:pPr>
    </w:p>
    <w:p w14:paraId="0B98D335" w14:textId="77777777" w:rsidR="009F58F2" w:rsidRPr="005208D5" w:rsidRDefault="00596832" w:rsidP="00D20773">
      <w:pPr>
        <w:spacing w:line="360" w:lineRule="auto"/>
        <w:rPr>
          <w:sz w:val="28"/>
          <w:szCs w:val="28"/>
        </w:rPr>
      </w:pPr>
      <w:r>
        <w:rPr>
          <w:sz w:val="28"/>
          <w:szCs w:val="28"/>
        </w:rPr>
        <w:t>Ich bedanke mich für Ihre Aufmerksamkeit.</w:t>
      </w:r>
    </w:p>
    <w:sectPr w:rsidR="009F58F2" w:rsidRPr="005208D5" w:rsidSect="001124C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D5"/>
    <w:rsid w:val="00023820"/>
    <w:rsid w:val="00032A26"/>
    <w:rsid w:val="00050FD6"/>
    <w:rsid w:val="00054CB4"/>
    <w:rsid w:val="000773F9"/>
    <w:rsid w:val="000C68B1"/>
    <w:rsid w:val="000D3F20"/>
    <w:rsid w:val="000E001E"/>
    <w:rsid w:val="0010269B"/>
    <w:rsid w:val="001124C4"/>
    <w:rsid w:val="001767D4"/>
    <w:rsid w:val="00180555"/>
    <w:rsid w:val="001B0FDA"/>
    <w:rsid w:val="001B1A79"/>
    <w:rsid w:val="00210418"/>
    <w:rsid w:val="002276F8"/>
    <w:rsid w:val="0023644E"/>
    <w:rsid w:val="002538C7"/>
    <w:rsid w:val="0025400D"/>
    <w:rsid w:val="0029393E"/>
    <w:rsid w:val="002C5972"/>
    <w:rsid w:val="002D41CD"/>
    <w:rsid w:val="002E46B6"/>
    <w:rsid w:val="002F1451"/>
    <w:rsid w:val="002F28AC"/>
    <w:rsid w:val="00304C29"/>
    <w:rsid w:val="00345C40"/>
    <w:rsid w:val="0035793E"/>
    <w:rsid w:val="00362303"/>
    <w:rsid w:val="0036764C"/>
    <w:rsid w:val="00382028"/>
    <w:rsid w:val="00383344"/>
    <w:rsid w:val="003B20CE"/>
    <w:rsid w:val="003B655D"/>
    <w:rsid w:val="003E1CD4"/>
    <w:rsid w:val="004A2E99"/>
    <w:rsid w:val="004A44BB"/>
    <w:rsid w:val="004D731E"/>
    <w:rsid w:val="004F2748"/>
    <w:rsid w:val="00502C11"/>
    <w:rsid w:val="005054EF"/>
    <w:rsid w:val="005101BB"/>
    <w:rsid w:val="005208D5"/>
    <w:rsid w:val="00523812"/>
    <w:rsid w:val="00545E83"/>
    <w:rsid w:val="00561A43"/>
    <w:rsid w:val="005731D7"/>
    <w:rsid w:val="00594304"/>
    <w:rsid w:val="00596832"/>
    <w:rsid w:val="005C3360"/>
    <w:rsid w:val="00624D82"/>
    <w:rsid w:val="006C0E63"/>
    <w:rsid w:val="006E46CA"/>
    <w:rsid w:val="007019B7"/>
    <w:rsid w:val="0072525F"/>
    <w:rsid w:val="007532F9"/>
    <w:rsid w:val="0079399B"/>
    <w:rsid w:val="007B765B"/>
    <w:rsid w:val="007F7915"/>
    <w:rsid w:val="008151C1"/>
    <w:rsid w:val="00823446"/>
    <w:rsid w:val="008400DD"/>
    <w:rsid w:val="00853FF8"/>
    <w:rsid w:val="0085782A"/>
    <w:rsid w:val="00873CAF"/>
    <w:rsid w:val="0089308C"/>
    <w:rsid w:val="009178E1"/>
    <w:rsid w:val="00932BAC"/>
    <w:rsid w:val="00942476"/>
    <w:rsid w:val="00992D2C"/>
    <w:rsid w:val="009C1450"/>
    <w:rsid w:val="009F58F2"/>
    <w:rsid w:val="00A20116"/>
    <w:rsid w:val="00A325DC"/>
    <w:rsid w:val="00A85E3A"/>
    <w:rsid w:val="00AA7BD0"/>
    <w:rsid w:val="00AB70CA"/>
    <w:rsid w:val="00AE73F4"/>
    <w:rsid w:val="00B24DB9"/>
    <w:rsid w:val="00B306BD"/>
    <w:rsid w:val="00B3718D"/>
    <w:rsid w:val="00B4172F"/>
    <w:rsid w:val="00B944F1"/>
    <w:rsid w:val="00BC46A6"/>
    <w:rsid w:val="00BD43AF"/>
    <w:rsid w:val="00BF2829"/>
    <w:rsid w:val="00C300F6"/>
    <w:rsid w:val="00C32659"/>
    <w:rsid w:val="00C466F0"/>
    <w:rsid w:val="00C5288D"/>
    <w:rsid w:val="00CA5E66"/>
    <w:rsid w:val="00CB233C"/>
    <w:rsid w:val="00CB5347"/>
    <w:rsid w:val="00CD2288"/>
    <w:rsid w:val="00D20773"/>
    <w:rsid w:val="00D91D00"/>
    <w:rsid w:val="00DC1694"/>
    <w:rsid w:val="00DC6A1A"/>
    <w:rsid w:val="00DE3BFA"/>
    <w:rsid w:val="00E81417"/>
    <w:rsid w:val="00E84DD5"/>
    <w:rsid w:val="00EC73B7"/>
    <w:rsid w:val="00F03B51"/>
    <w:rsid w:val="00F50361"/>
    <w:rsid w:val="00F51AA6"/>
    <w:rsid w:val="00F6289C"/>
    <w:rsid w:val="00F95100"/>
    <w:rsid w:val="00FB1DA4"/>
    <w:rsid w:val="00FC1CCA"/>
    <w:rsid w:val="00FF2F3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05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525F"/>
    <w:pPr>
      <w:ind w:left="720"/>
      <w:contextualSpacing/>
    </w:pPr>
  </w:style>
  <w:style w:type="character" w:styleId="Kommentarzeichen">
    <w:name w:val="annotation reference"/>
    <w:basedOn w:val="Absatzstandardschriftart"/>
    <w:uiPriority w:val="99"/>
    <w:semiHidden/>
    <w:unhideWhenUsed/>
    <w:rsid w:val="00F50361"/>
    <w:rPr>
      <w:sz w:val="16"/>
      <w:szCs w:val="16"/>
    </w:rPr>
  </w:style>
  <w:style w:type="paragraph" w:styleId="Kommentartext">
    <w:name w:val="annotation text"/>
    <w:basedOn w:val="Standard"/>
    <w:link w:val="KommentartextZeichen"/>
    <w:uiPriority w:val="99"/>
    <w:semiHidden/>
    <w:unhideWhenUsed/>
    <w:rsid w:val="00F50361"/>
    <w:rPr>
      <w:sz w:val="20"/>
      <w:szCs w:val="20"/>
    </w:rPr>
  </w:style>
  <w:style w:type="character" w:customStyle="1" w:styleId="KommentartextZeichen">
    <w:name w:val="Kommentartext Zeichen"/>
    <w:basedOn w:val="Absatzstandardschriftart"/>
    <w:link w:val="Kommentartext"/>
    <w:uiPriority w:val="99"/>
    <w:semiHidden/>
    <w:rsid w:val="00F50361"/>
    <w:rPr>
      <w:sz w:val="20"/>
      <w:szCs w:val="20"/>
    </w:rPr>
  </w:style>
  <w:style w:type="paragraph" w:styleId="Kommentarthema">
    <w:name w:val="annotation subject"/>
    <w:basedOn w:val="Kommentartext"/>
    <w:next w:val="Kommentartext"/>
    <w:link w:val="KommentarthemaZeichen"/>
    <w:uiPriority w:val="99"/>
    <w:semiHidden/>
    <w:unhideWhenUsed/>
    <w:rsid w:val="00F50361"/>
    <w:rPr>
      <w:b/>
      <w:bCs/>
    </w:rPr>
  </w:style>
  <w:style w:type="character" w:customStyle="1" w:styleId="KommentarthemaZeichen">
    <w:name w:val="Kommentarthema Zeichen"/>
    <w:basedOn w:val="KommentartextZeichen"/>
    <w:link w:val="Kommentarthema"/>
    <w:uiPriority w:val="99"/>
    <w:semiHidden/>
    <w:rsid w:val="00F50361"/>
    <w:rPr>
      <w:b/>
      <w:bCs/>
      <w:sz w:val="20"/>
      <w:szCs w:val="20"/>
    </w:rPr>
  </w:style>
  <w:style w:type="paragraph" w:styleId="Sprechblasentext">
    <w:name w:val="Balloon Text"/>
    <w:basedOn w:val="Standard"/>
    <w:link w:val="SprechblasentextZeichen"/>
    <w:uiPriority w:val="99"/>
    <w:semiHidden/>
    <w:unhideWhenUsed/>
    <w:rsid w:val="00F50361"/>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5036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525F"/>
    <w:pPr>
      <w:ind w:left="720"/>
      <w:contextualSpacing/>
    </w:pPr>
  </w:style>
  <w:style w:type="character" w:styleId="Kommentarzeichen">
    <w:name w:val="annotation reference"/>
    <w:basedOn w:val="Absatzstandardschriftart"/>
    <w:uiPriority w:val="99"/>
    <w:semiHidden/>
    <w:unhideWhenUsed/>
    <w:rsid w:val="00F50361"/>
    <w:rPr>
      <w:sz w:val="16"/>
      <w:szCs w:val="16"/>
    </w:rPr>
  </w:style>
  <w:style w:type="paragraph" w:styleId="Kommentartext">
    <w:name w:val="annotation text"/>
    <w:basedOn w:val="Standard"/>
    <w:link w:val="KommentartextZeichen"/>
    <w:uiPriority w:val="99"/>
    <w:semiHidden/>
    <w:unhideWhenUsed/>
    <w:rsid w:val="00F50361"/>
    <w:rPr>
      <w:sz w:val="20"/>
      <w:szCs w:val="20"/>
    </w:rPr>
  </w:style>
  <w:style w:type="character" w:customStyle="1" w:styleId="KommentartextZeichen">
    <w:name w:val="Kommentartext Zeichen"/>
    <w:basedOn w:val="Absatzstandardschriftart"/>
    <w:link w:val="Kommentartext"/>
    <w:uiPriority w:val="99"/>
    <w:semiHidden/>
    <w:rsid w:val="00F50361"/>
    <w:rPr>
      <w:sz w:val="20"/>
      <w:szCs w:val="20"/>
    </w:rPr>
  </w:style>
  <w:style w:type="paragraph" w:styleId="Kommentarthema">
    <w:name w:val="annotation subject"/>
    <w:basedOn w:val="Kommentartext"/>
    <w:next w:val="Kommentartext"/>
    <w:link w:val="KommentarthemaZeichen"/>
    <w:uiPriority w:val="99"/>
    <w:semiHidden/>
    <w:unhideWhenUsed/>
    <w:rsid w:val="00F50361"/>
    <w:rPr>
      <w:b/>
      <w:bCs/>
    </w:rPr>
  </w:style>
  <w:style w:type="character" w:customStyle="1" w:styleId="KommentarthemaZeichen">
    <w:name w:val="Kommentarthema Zeichen"/>
    <w:basedOn w:val="KommentartextZeichen"/>
    <w:link w:val="Kommentarthema"/>
    <w:uiPriority w:val="99"/>
    <w:semiHidden/>
    <w:rsid w:val="00F50361"/>
    <w:rPr>
      <w:b/>
      <w:bCs/>
      <w:sz w:val="20"/>
      <w:szCs w:val="20"/>
    </w:rPr>
  </w:style>
  <w:style w:type="paragraph" w:styleId="Sprechblasentext">
    <w:name w:val="Balloon Text"/>
    <w:basedOn w:val="Standard"/>
    <w:link w:val="SprechblasentextZeichen"/>
    <w:uiPriority w:val="99"/>
    <w:semiHidden/>
    <w:unhideWhenUsed/>
    <w:rsid w:val="00F50361"/>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50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7003">
      <w:bodyDiv w:val="1"/>
      <w:marLeft w:val="0"/>
      <w:marRight w:val="0"/>
      <w:marTop w:val="0"/>
      <w:marBottom w:val="0"/>
      <w:divBdr>
        <w:top w:val="none" w:sz="0" w:space="0" w:color="auto"/>
        <w:left w:val="none" w:sz="0" w:space="0" w:color="auto"/>
        <w:bottom w:val="none" w:sz="0" w:space="0" w:color="auto"/>
        <w:right w:val="none" w:sz="0" w:space="0" w:color="auto"/>
      </w:divBdr>
    </w:div>
    <w:div w:id="481503095">
      <w:bodyDiv w:val="1"/>
      <w:marLeft w:val="0"/>
      <w:marRight w:val="0"/>
      <w:marTop w:val="0"/>
      <w:marBottom w:val="0"/>
      <w:divBdr>
        <w:top w:val="none" w:sz="0" w:space="0" w:color="auto"/>
        <w:left w:val="none" w:sz="0" w:space="0" w:color="auto"/>
        <w:bottom w:val="none" w:sz="0" w:space="0" w:color="auto"/>
        <w:right w:val="none" w:sz="0" w:space="0" w:color="auto"/>
      </w:divBdr>
    </w:div>
    <w:div w:id="980041136">
      <w:bodyDiv w:val="1"/>
      <w:marLeft w:val="0"/>
      <w:marRight w:val="0"/>
      <w:marTop w:val="0"/>
      <w:marBottom w:val="0"/>
      <w:divBdr>
        <w:top w:val="none" w:sz="0" w:space="0" w:color="auto"/>
        <w:left w:val="none" w:sz="0" w:space="0" w:color="auto"/>
        <w:bottom w:val="none" w:sz="0" w:space="0" w:color="auto"/>
        <w:right w:val="none" w:sz="0" w:space="0" w:color="auto"/>
      </w:divBdr>
    </w:div>
    <w:div w:id="127521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1269</Words>
  <Characters>8000</Characters>
  <Application>Microsoft Macintosh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Kanschat</dc:creator>
  <cp:lastModifiedBy>Esther Kanschat</cp:lastModifiedBy>
  <cp:revision>2</cp:revision>
  <dcterms:created xsi:type="dcterms:W3CDTF">2019-10-06T13:02:00Z</dcterms:created>
  <dcterms:modified xsi:type="dcterms:W3CDTF">2019-10-06T13:02:00Z</dcterms:modified>
</cp:coreProperties>
</file>